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002EF" w14:textId="77777777" w:rsidR="007A6A3D" w:rsidRPr="00266429" w:rsidRDefault="007A6A3D" w:rsidP="007A6A3D">
      <w:pPr>
        <w:jc w:val="center"/>
        <w:rPr>
          <w:rFonts w:cstheme="minorHAnsi"/>
          <w:bCs/>
          <w:sz w:val="22"/>
        </w:rPr>
      </w:pPr>
    </w:p>
    <w:p w14:paraId="5B76050C" w14:textId="77777777" w:rsidR="007A6A3D" w:rsidRPr="00266429" w:rsidRDefault="007A6A3D" w:rsidP="007A6A3D">
      <w:pPr>
        <w:jc w:val="center"/>
        <w:rPr>
          <w:rFonts w:cstheme="minorHAnsi"/>
          <w:bCs/>
          <w:sz w:val="22"/>
        </w:rPr>
      </w:pPr>
    </w:p>
    <w:p w14:paraId="48D2EC49" w14:textId="77777777" w:rsidR="007A6A3D" w:rsidRPr="00266429" w:rsidRDefault="007A6A3D" w:rsidP="007A6A3D">
      <w:pPr>
        <w:jc w:val="center"/>
        <w:rPr>
          <w:rFonts w:cstheme="minorHAnsi"/>
          <w:bCs/>
          <w:sz w:val="22"/>
        </w:rPr>
      </w:pPr>
    </w:p>
    <w:p w14:paraId="74084F4C" w14:textId="77777777" w:rsidR="007A6A3D" w:rsidRPr="00266429" w:rsidRDefault="007A6A3D" w:rsidP="007A6A3D">
      <w:pPr>
        <w:jc w:val="center"/>
        <w:rPr>
          <w:rFonts w:cstheme="minorHAnsi"/>
          <w:bCs/>
          <w:sz w:val="22"/>
        </w:rPr>
      </w:pPr>
    </w:p>
    <w:p w14:paraId="65C38CFE" w14:textId="5EBF82C3" w:rsidR="007A6A3D" w:rsidRPr="00266429" w:rsidRDefault="007A6A3D" w:rsidP="007A6A3D">
      <w:pPr>
        <w:jc w:val="center"/>
        <w:rPr>
          <w:rFonts w:cstheme="minorHAnsi"/>
          <w:bCs/>
          <w:sz w:val="22"/>
        </w:rPr>
      </w:pPr>
      <w:r w:rsidRPr="00266429">
        <w:rPr>
          <w:rFonts w:cstheme="minorHAnsi"/>
          <w:bCs/>
          <w:sz w:val="22"/>
        </w:rPr>
        <w:t>PREDMET JAVNEGA NAROČILA</w:t>
      </w:r>
    </w:p>
    <w:p w14:paraId="1A04E9A2" w14:textId="77777777" w:rsidR="007A6A3D" w:rsidRPr="00266429" w:rsidRDefault="007A6A3D" w:rsidP="007A6A3D">
      <w:pPr>
        <w:jc w:val="center"/>
        <w:rPr>
          <w:rFonts w:cstheme="minorHAnsi"/>
          <w:b/>
          <w:sz w:val="22"/>
        </w:rPr>
      </w:pPr>
    </w:p>
    <w:p w14:paraId="49839AE8" w14:textId="77777777" w:rsidR="007A6A3D" w:rsidRPr="00266429" w:rsidRDefault="007A6A3D" w:rsidP="007A6A3D">
      <w:pPr>
        <w:jc w:val="center"/>
        <w:rPr>
          <w:rFonts w:cstheme="minorHAnsi"/>
          <w:b/>
          <w:sz w:val="22"/>
        </w:rPr>
      </w:pPr>
    </w:p>
    <w:p w14:paraId="19DE7C48" w14:textId="61ED2C04" w:rsidR="007A6A3D" w:rsidRPr="00266429" w:rsidRDefault="001B67F8" w:rsidP="007A6A3D">
      <w:pPr>
        <w:jc w:val="center"/>
        <w:rPr>
          <w:rFonts w:cstheme="minorHAnsi"/>
          <w:b/>
          <w:sz w:val="22"/>
        </w:rPr>
      </w:pPr>
      <w:r w:rsidRPr="001B67F8">
        <w:rPr>
          <w:rFonts w:cstheme="minorHAnsi"/>
          <w:b/>
          <w:iCs/>
          <w:szCs w:val="24"/>
        </w:rPr>
        <w:t>IZVAJANJE STORITEV VZDRŽEVANJA VOZIL</w:t>
      </w:r>
    </w:p>
    <w:p w14:paraId="07528B82" w14:textId="77777777" w:rsidR="007A6A3D" w:rsidRPr="00266429" w:rsidRDefault="007A6A3D" w:rsidP="007A6A3D">
      <w:pPr>
        <w:rPr>
          <w:rFonts w:cstheme="minorHAnsi"/>
          <w:sz w:val="22"/>
        </w:rPr>
      </w:pPr>
    </w:p>
    <w:p w14:paraId="04BEBA4B" w14:textId="77777777" w:rsidR="007A6A3D" w:rsidRPr="00266429" w:rsidRDefault="007A6A3D" w:rsidP="007A6A3D">
      <w:pPr>
        <w:jc w:val="center"/>
        <w:rPr>
          <w:rFonts w:cstheme="minorHAnsi"/>
          <w:bCs/>
          <w:sz w:val="22"/>
        </w:rPr>
      </w:pPr>
      <w:r w:rsidRPr="00266429">
        <w:rPr>
          <w:rFonts w:cstheme="minorHAnsi"/>
          <w:bCs/>
          <w:sz w:val="22"/>
        </w:rPr>
        <w:t xml:space="preserve">Naročnik je glede na ocenjeno vrednost javnega naročila izbral </w:t>
      </w:r>
    </w:p>
    <w:p w14:paraId="23FD8E56" w14:textId="1EEE1CD6" w:rsidR="007A6A3D" w:rsidRPr="00266429" w:rsidRDefault="001B67F8" w:rsidP="007A6A3D">
      <w:pPr>
        <w:jc w:val="center"/>
        <w:rPr>
          <w:rFonts w:cstheme="minorHAnsi"/>
          <w:bCs/>
          <w:sz w:val="22"/>
        </w:rPr>
      </w:pPr>
      <w:r>
        <w:rPr>
          <w:rFonts w:cstheme="minorHAnsi"/>
          <w:bCs/>
          <w:sz w:val="22"/>
        </w:rPr>
        <w:t>Odprti postopek</w:t>
      </w:r>
    </w:p>
    <w:p w14:paraId="514A50D5" w14:textId="77777777" w:rsidR="007A6A3D" w:rsidRPr="00266429" w:rsidRDefault="007A6A3D" w:rsidP="007A6A3D">
      <w:pPr>
        <w:jc w:val="center"/>
        <w:rPr>
          <w:rFonts w:cstheme="minorHAnsi"/>
          <w:bCs/>
          <w:sz w:val="22"/>
        </w:rPr>
      </w:pPr>
    </w:p>
    <w:p w14:paraId="2B0BE22F" w14:textId="77777777" w:rsidR="007A6A3D" w:rsidRPr="00266429" w:rsidRDefault="007A6A3D" w:rsidP="007A6A3D">
      <w:pPr>
        <w:jc w:val="center"/>
        <w:rPr>
          <w:rFonts w:cstheme="minorHAnsi"/>
          <w:bCs/>
          <w:sz w:val="22"/>
        </w:rPr>
      </w:pPr>
    </w:p>
    <w:p w14:paraId="01F0E0A5" w14:textId="77777777" w:rsidR="007A6A3D" w:rsidRPr="00266429" w:rsidRDefault="007A6A3D" w:rsidP="007A6A3D">
      <w:pPr>
        <w:jc w:val="center"/>
        <w:rPr>
          <w:rFonts w:cstheme="minorHAnsi"/>
          <w:bCs/>
          <w:sz w:val="22"/>
        </w:rPr>
      </w:pPr>
    </w:p>
    <w:p w14:paraId="10E6DCEE" w14:textId="5E4DBB82" w:rsidR="007A6A3D" w:rsidRPr="00266429" w:rsidRDefault="007A6A3D" w:rsidP="007A6A3D">
      <w:pPr>
        <w:jc w:val="center"/>
        <w:rPr>
          <w:rFonts w:cstheme="minorHAnsi"/>
          <w:bCs/>
          <w:sz w:val="22"/>
        </w:rPr>
      </w:pPr>
      <w:r w:rsidRPr="00266429">
        <w:rPr>
          <w:rFonts w:cstheme="minorHAnsi"/>
          <w:bCs/>
          <w:sz w:val="22"/>
        </w:rPr>
        <w:t>Št. JN_</w:t>
      </w:r>
      <w:r w:rsidR="001B67F8">
        <w:rPr>
          <w:rFonts w:cstheme="minorHAnsi"/>
          <w:bCs/>
          <w:sz w:val="22"/>
        </w:rPr>
        <w:t>1/2025</w:t>
      </w:r>
    </w:p>
    <w:p w14:paraId="03B658C7" w14:textId="77777777" w:rsidR="007A6A3D" w:rsidRPr="00266429" w:rsidRDefault="007A6A3D" w:rsidP="007A6A3D">
      <w:pPr>
        <w:jc w:val="center"/>
        <w:rPr>
          <w:rFonts w:cstheme="minorHAnsi"/>
          <w:bCs/>
          <w:sz w:val="22"/>
        </w:rPr>
      </w:pPr>
    </w:p>
    <w:p w14:paraId="05788B42" w14:textId="77777777" w:rsidR="007A6A3D" w:rsidRPr="00335D5C" w:rsidRDefault="007A6A3D" w:rsidP="00170561">
      <w:pPr>
        <w:jc w:val="center"/>
        <w:rPr>
          <w:rFonts w:cstheme="minorHAnsi"/>
          <w:bCs/>
          <w:sz w:val="18"/>
          <w:szCs w:val="18"/>
        </w:rPr>
      </w:pPr>
    </w:p>
    <w:p w14:paraId="7C8328F5" w14:textId="77777777" w:rsidR="007A6A3D" w:rsidRPr="00335D5C" w:rsidRDefault="007A6A3D" w:rsidP="00170561">
      <w:pPr>
        <w:jc w:val="center"/>
        <w:rPr>
          <w:rFonts w:cstheme="minorHAnsi"/>
          <w:bCs/>
          <w:sz w:val="18"/>
          <w:szCs w:val="18"/>
        </w:rPr>
      </w:pPr>
    </w:p>
    <w:bookmarkStart w:id="0" w:name="_Toc336851729"/>
    <w:bookmarkStart w:id="1" w:name="_Toc336851777"/>
    <w:p w14:paraId="4F406F0D" w14:textId="72F3194C" w:rsidR="00335295" w:rsidRPr="00335295" w:rsidRDefault="00170561"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sz w:val="16"/>
          <w:szCs w:val="16"/>
        </w:rPr>
        <w:fldChar w:fldCharType="begin"/>
      </w:r>
      <w:r w:rsidRPr="00335295">
        <w:rPr>
          <w:rFonts w:asciiTheme="minorHAnsi" w:hAnsiTheme="minorHAnsi" w:cstheme="minorHAnsi"/>
          <w:sz w:val="16"/>
          <w:szCs w:val="16"/>
        </w:rPr>
        <w:instrText xml:space="preserve"> TOC \o "1-1" \u </w:instrText>
      </w:r>
      <w:r w:rsidRPr="00335295">
        <w:rPr>
          <w:rFonts w:asciiTheme="minorHAnsi" w:hAnsiTheme="minorHAnsi" w:cstheme="minorHAnsi"/>
          <w:sz w:val="16"/>
          <w:szCs w:val="16"/>
        </w:rPr>
        <w:fldChar w:fldCharType="separate"/>
      </w:r>
      <w:r w:rsidR="00335295" w:rsidRPr="00335295">
        <w:rPr>
          <w:rFonts w:asciiTheme="minorHAnsi" w:hAnsiTheme="minorHAnsi" w:cstheme="minorHAnsi"/>
          <w:noProof/>
          <w:sz w:val="16"/>
          <w:szCs w:val="16"/>
        </w:rPr>
        <w:t>1.</w:t>
      </w:r>
      <w:r w:rsidR="00335295" w:rsidRPr="00335295">
        <w:rPr>
          <w:rFonts w:asciiTheme="minorHAnsi" w:eastAsiaTheme="minorEastAsia" w:hAnsiTheme="minorHAnsi" w:cstheme="minorBidi"/>
          <w:b w:val="0"/>
          <w:bCs w:val="0"/>
          <w:caps w:val="0"/>
          <w:noProof/>
          <w:kern w:val="2"/>
          <w:sz w:val="16"/>
          <w:szCs w:val="16"/>
          <w:lang w:eastAsia="sl-SI"/>
          <w14:ligatures w14:val="standardContextual"/>
        </w:rPr>
        <w:tab/>
      </w:r>
      <w:r w:rsidR="00335295" w:rsidRPr="00335295">
        <w:rPr>
          <w:rFonts w:asciiTheme="minorHAnsi" w:hAnsiTheme="minorHAnsi" w:cstheme="minorHAnsi"/>
          <w:noProof/>
          <w:sz w:val="16"/>
          <w:szCs w:val="16"/>
        </w:rPr>
        <w:t>NAROČNIK</w:t>
      </w:r>
      <w:r w:rsidR="00335295" w:rsidRPr="00335295">
        <w:rPr>
          <w:noProof/>
          <w:sz w:val="16"/>
          <w:szCs w:val="16"/>
        </w:rPr>
        <w:tab/>
      </w:r>
      <w:r w:rsidR="00335295" w:rsidRPr="00335295">
        <w:rPr>
          <w:noProof/>
          <w:sz w:val="16"/>
          <w:szCs w:val="16"/>
        </w:rPr>
        <w:fldChar w:fldCharType="begin"/>
      </w:r>
      <w:r w:rsidR="00335295" w:rsidRPr="00335295">
        <w:rPr>
          <w:noProof/>
          <w:sz w:val="16"/>
          <w:szCs w:val="16"/>
        </w:rPr>
        <w:instrText xml:space="preserve"> PAGEREF _Toc190848107 \h </w:instrText>
      </w:r>
      <w:r w:rsidR="00335295" w:rsidRPr="00335295">
        <w:rPr>
          <w:noProof/>
          <w:sz w:val="16"/>
          <w:szCs w:val="16"/>
        </w:rPr>
      </w:r>
      <w:r w:rsidR="00335295" w:rsidRPr="00335295">
        <w:rPr>
          <w:noProof/>
          <w:sz w:val="16"/>
          <w:szCs w:val="16"/>
        </w:rPr>
        <w:fldChar w:fldCharType="separate"/>
      </w:r>
      <w:r w:rsidR="00335295" w:rsidRPr="00335295">
        <w:rPr>
          <w:noProof/>
          <w:sz w:val="16"/>
          <w:szCs w:val="16"/>
        </w:rPr>
        <w:t>2</w:t>
      </w:r>
      <w:r w:rsidR="00335295" w:rsidRPr="00335295">
        <w:rPr>
          <w:noProof/>
          <w:sz w:val="16"/>
          <w:szCs w:val="16"/>
        </w:rPr>
        <w:fldChar w:fldCharType="end"/>
      </w:r>
    </w:p>
    <w:p w14:paraId="75F11751" w14:textId="3E6E71CF" w:rsidR="00335295" w:rsidRPr="00335295" w:rsidRDefault="00335295"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2.</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OZNAKA IN PREDMET JAVNEGA NAROČILA</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_Toc190848108 \h </w:instrText>
      </w:r>
      <w:r w:rsidRPr="00335295">
        <w:rPr>
          <w:noProof/>
          <w:sz w:val="16"/>
          <w:szCs w:val="16"/>
        </w:rPr>
      </w:r>
      <w:r w:rsidRPr="00335295">
        <w:rPr>
          <w:noProof/>
          <w:sz w:val="16"/>
          <w:szCs w:val="16"/>
        </w:rPr>
        <w:fldChar w:fldCharType="separate"/>
      </w:r>
      <w:r w:rsidRPr="00335295">
        <w:rPr>
          <w:noProof/>
          <w:sz w:val="16"/>
          <w:szCs w:val="16"/>
        </w:rPr>
        <w:t>2</w:t>
      </w:r>
      <w:r w:rsidRPr="00335295">
        <w:rPr>
          <w:noProof/>
          <w:sz w:val="16"/>
          <w:szCs w:val="16"/>
        </w:rPr>
        <w:fldChar w:fldCharType="end"/>
      </w:r>
    </w:p>
    <w:p w14:paraId="3D1882AD" w14:textId="1BD59FD9" w:rsidR="00335295" w:rsidRPr="00335295" w:rsidRDefault="00335295"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3.</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NAČIN ODDAJE JAVNEGA NAROČILA</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_Toc190848109 \h </w:instrText>
      </w:r>
      <w:r w:rsidRPr="00335295">
        <w:rPr>
          <w:noProof/>
          <w:sz w:val="16"/>
          <w:szCs w:val="16"/>
        </w:rPr>
      </w:r>
      <w:r w:rsidRPr="00335295">
        <w:rPr>
          <w:noProof/>
          <w:sz w:val="16"/>
          <w:szCs w:val="16"/>
        </w:rPr>
        <w:fldChar w:fldCharType="separate"/>
      </w:r>
      <w:r w:rsidRPr="00335295">
        <w:rPr>
          <w:noProof/>
          <w:sz w:val="16"/>
          <w:szCs w:val="16"/>
        </w:rPr>
        <w:t>2</w:t>
      </w:r>
      <w:r w:rsidRPr="00335295">
        <w:rPr>
          <w:noProof/>
          <w:sz w:val="16"/>
          <w:szCs w:val="16"/>
        </w:rPr>
        <w:fldChar w:fldCharType="end"/>
      </w:r>
    </w:p>
    <w:p w14:paraId="7059F140" w14:textId="793A7590" w:rsidR="00335295" w:rsidRPr="00335295" w:rsidRDefault="00335295"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4.</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ROK IN NAČIN PREDLOŽITVE PONUDBE</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_Toc190848110 \h </w:instrText>
      </w:r>
      <w:r w:rsidRPr="00335295">
        <w:rPr>
          <w:noProof/>
          <w:sz w:val="16"/>
          <w:szCs w:val="16"/>
        </w:rPr>
      </w:r>
      <w:r w:rsidRPr="00335295">
        <w:rPr>
          <w:noProof/>
          <w:sz w:val="16"/>
          <w:szCs w:val="16"/>
        </w:rPr>
        <w:fldChar w:fldCharType="separate"/>
      </w:r>
      <w:r w:rsidRPr="00335295">
        <w:rPr>
          <w:noProof/>
          <w:sz w:val="16"/>
          <w:szCs w:val="16"/>
        </w:rPr>
        <w:t>2</w:t>
      </w:r>
      <w:r w:rsidRPr="00335295">
        <w:rPr>
          <w:noProof/>
          <w:sz w:val="16"/>
          <w:szCs w:val="16"/>
        </w:rPr>
        <w:fldChar w:fldCharType="end"/>
      </w:r>
    </w:p>
    <w:p w14:paraId="45890C40" w14:textId="0B17FEEC" w:rsidR="00335295" w:rsidRPr="00335295" w:rsidRDefault="00335295"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5.</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ČAS IN KRAJ ODPIRANJA PONUDB</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_Toc190848111 \h </w:instrText>
      </w:r>
      <w:r w:rsidRPr="00335295">
        <w:rPr>
          <w:noProof/>
          <w:sz w:val="16"/>
          <w:szCs w:val="16"/>
        </w:rPr>
      </w:r>
      <w:r w:rsidRPr="00335295">
        <w:rPr>
          <w:noProof/>
          <w:sz w:val="16"/>
          <w:szCs w:val="16"/>
        </w:rPr>
        <w:fldChar w:fldCharType="separate"/>
      </w:r>
      <w:r w:rsidRPr="00335295">
        <w:rPr>
          <w:noProof/>
          <w:sz w:val="16"/>
          <w:szCs w:val="16"/>
        </w:rPr>
        <w:t>3</w:t>
      </w:r>
      <w:r w:rsidRPr="00335295">
        <w:rPr>
          <w:noProof/>
          <w:sz w:val="16"/>
          <w:szCs w:val="16"/>
        </w:rPr>
        <w:fldChar w:fldCharType="end"/>
      </w:r>
    </w:p>
    <w:p w14:paraId="35A7D196" w14:textId="761F5F9D" w:rsidR="00335295" w:rsidRPr="00335295" w:rsidRDefault="00335295"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6.</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PRAVNA PODLAGA</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_Toc190848112 \h </w:instrText>
      </w:r>
      <w:r w:rsidRPr="00335295">
        <w:rPr>
          <w:noProof/>
          <w:sz w:val="16"/>
          <w:szCs w:val="16"/>
        </w:rPr>
      </w:r>
      <w:r w:rsidRPr="00335295">
        <w:rPr>
          <w:noProof/>
          <w:sz w:val="16"/>
          <w:szCs w:val="16"/>
        </w:rPr>
        <w:fldChar w:fldCharType="separate"/>
      </w:r>
      <w:r w:rsidRPr="00335295">
        <w:rPr>
          <w:noProof/>
          <w:sz w:val="16"/>
          <w:szCs w:val="16"/>
        </w:rPr>
        <w:t>3</w:t>
      </w:r>
      <w:r w:rsidRPr="00335295">
        <w:rPr>
          <w:noProof/>
          <w:sz w:val="16"/>
          <w:szCs w:val="16"/>
        </w:rPr>
        <w:fldChar w:fldCharType="end"/>
      </w:r>
    </w:p>
    <w:p w14:paraId="02203546" w14:textId="7A56AB2C" w:rsidR="00335295" w:rsidRPr="00335295" w:rsidRDefault="00335295"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7.</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TEMELJNA PRAVILA ZA DOSTOP, OBVESTILA IN POJASNILA V ZVEZI Z RAZPISNO DOKUMENTACIJO</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_Toc190848113 \h </w:instrText>
      </w:r>
      <w:r w:rsidRPr="00335295">
        <w:rPr>
          <w:noProof/>
          <w:sz w:val="16"/>
          <w:szCs w:val="16"/>
        </w:rPr>
      </w:r>
      <w:r w:rsidRPr="00335295">
        <w:rPr>
          <w:noProof/>
          <w:sz w:val="16"/>
          <w:szCs w:val="16"/>
        </w:rPr>
        <w:fldChar w:fldCharType="separate"/>
      </w:r>
      <w:r w:rsidRPr="00335295">
        <w:rPr>
          <w:noProof/>
          <w:sz w:val="16"/>
          <w:szCs w:val="16"/>
        </w:rPr>
        <w:t>3</w:t>
      </w:r>
      <w:r w:rsidRPr="00335295">
        <w:rPr>
          <w:noProof/>
          <w:sz w:val="16"/>
          <w:szCs w:val="16"/>
        </w:rPr>
        <w:fldChar w:fldCharType="end"/>
      </w:r>
    </w:p>
    <w:p w14:paraId="28A86060" w14:textId="4E8A1EC8" w:rsidR="00335295" w:rsidRPr="00335295" w:rsidRDefault="00335295"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8.</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UGOTAVLJANJE SPOSOBNOSTI</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_Toc190848114 \h </w:instrText>
      </w:r>
      <w:r w:rsidRPr="00335295">
        <w:rPr>
          <w:noProof/>
          <w:sz w:val="16"/>
          <w:szCs w:val="16"/>
        </w:rPr>
      </w:r>
      <w:r w:rsidRPr="00335295">
        <w:rPr>
          <w:noProof/>
          <w:sz w:val="16"/>
          <w:szCs w:val="16"/>
        </w:rPr>
        <w:fldChar w:fldCharType="separate"/>
      </w:r>
      <w:r w:rsidRPr="00335295">
        <w:rPr>
          <w:noProof/>
          <w:sz w:val="16"/>
          <w:szCs w:val="16"/>
        </w:rPr>
        <w:t>4</w:t>
      </w:r>
      <w:r w:rsidRPr="00335295">
        <w:rPr>
          <w:noProof/>
          <w:sz w:val="16"/>
          <w:szCs w:val="16"/>
        </w:rPr>
        <w:fldChar w:fldCharType="end"/>
      </w:r>
    </w:p>
    <w:p w14:paraId="5E860137" w14:textId="1371A947" w:rsidR="00335295" w:rsidRPr="00335295" w:rsidRDefault="00335295" w:rsidP="003F497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9.</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MERILA</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_Toc190848115 \h </w:instrText>
      </w:r>
      <w:r w:rsidRPr="00335295">
        <w:rPr>
          <w:noProof/>
          <w:sz w:val="16"/>
          <w:szCs w:val="16"/>
        </w:rPr>
      </w:r>
      <w:r w:rsidRPr="00335295">
        <w:rPr>
          <w:noProof/>
          <w:sz w:val="16"/>
          <w:szCs w:val="16"/>
        </w:rPr>
        <w:fldChar w:fldCharType="separate"/>
      </w:r>
      <w:r w:rsidRPr="00335295">
        <w:rPr>
          <w:noProof/>
          <w:sz w:val="16"/>
          <w:szCs w:val="16"/>
        </w:rPr>
        <w:t>7</w:t>
      </w:r>
      <w:r w:rsidRPr="00335295">
        <w:rPr>
          <w:noProof/>
          <w:sz w:val="16"/>
          <w:szCs w:val="16"/>
        </w:rPr>
        <w:fldChar w:fldCharType="end"/>
      </w:r>
    </w:p>
    <w:p w14:paraId="55E9909E" w14:textId="0CFF6F73" w:rsidR="00335295" w:rsidRPr="00335295" w:rsidRDefault="00335295" w:rsidP="003F497F">
      <w:pPr>
        <w:pStyle w:val="Kazalovsebine1"/>
        <w:tabs>
          <w:tab w:val="left" w:pos="72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10.</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PONUDBA</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_Toc190848116 \h </w:instrText>
      </w:r>
      <w:r w:rsidRPr="00335295">
        <w:rPr>
          <w:noProof/>
          <w:sz w:val="16"/>
          <w:szCs w:val="16"/>
        </w:rPr>
      </w:r>
      <w:r w:rsidRPr="00335295">
        <w:rPr>
          <w:noProof/>
          <w:sz w:val="16"/>
          <w:szCs w:val="16"/>
        </w:rPr>
        <w:fldChar w:fldCharType="separate"/>
      </w:r>
      <w:r w:rsidRPr="00335295">
        <w:rPr>
          <w:noProof/>
          <w:sz w:val="16"/>
          <w:szCs w:val="16"/>
        </w:rPr>
        <w:t>8</w:t>
      </w:r>
      <w:r w:rsidRPr="00335295">
        <w:rPr>
          <w:noProof/>
          <w:sz w:val="16"/>
          <w:szCs w:val="16"/>
        </w:rPr>
        <w:fldChar w:fldCharType="end"/>
      </w:r>
    </w:p>
    <w:p w14:paraId="7C5DDDFA" w14:textId="671D46CE" w:rsidR="00335295" w:rsidRPr="00335295" w:rsidRDefault="00335295" w:rsidP="003F497F">
      <w:pPr>
        <w:pStyle w:val="Kazalovsebine1"/>
        <w:tabs>
          <w:tab w:val="left" w:pos="72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11.</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OBVESTILO O ODLOČITVI O ODDAJI NAROČILA</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_Toc190848117 \h </w:instrText>
      </w:r>
      <w:r w:rsidRPr="00335295">
        <w:rPr>
          <w:noProof/>
          <w:sz w:val="16"/>
          <w:szCs w:val="16"/>
        </w:rPr>
      </w:r>
      <w:r w:rsidRPr="00335295">
        <w:rPr>
          <w:noProof/>
          <w:sz w:val="16"/>
          <w:szCs w:val="16"/>
        </w:rPr>
        <w:fldChar w:fldCharType="separate"/>
      </w:r>
      <w:r w:rsidRPr="00335295">
        <w:rPr>
          <w:noProof/>
          <w:sz w:val="16"/>
          <w:szCs w:val="16"/>
        </w:rPr>
        <w:t>12</w:t>
      </w:r>
      <w:r w:rsidRPr="00335295">
        <w:rPr>
          <w:noProof/>
          <w:sz w:val="16"/>
          <w:szCs w:val="16"/>
        </w:rPr>
        <w:fldChar w:fldCharType="end"/>
      </w:r>
    </w:p>
    <w:p w14:paraId="3819C532" w14:textId="02A8E01A" w:rsidR="00335295" w:rsidRPr="00335295" w:rsidRDefault="00335295" w:rsidP="003F497F">
      <w:pPr>
        <w:pStyle w:val="Kazalovsebine1"/>
        <w:tabs>
          <w:tab w:val="left" w:pos="72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12.</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ODSTOP OD IZVEDBE JAVNEGA NAROČILA</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_Toc190848118 \h </w:instrText>
      </w:r>
      <w:r w:rsidRPr="00335295">
        <w:rPr>
          <w:noProof/>
          <w:sz w:val="16"/>
          <w:szCs w:val="16"/>
        </w:rPr>
      </w:r>
      <w:r w:rsidRPr="00335295">
        <w:rPr>
          <w:noProof/>
          <w:sz w:val="16"/>
          <w:szCs w:val="16"/>
        </w:rPr>
        <w:fldChar w:fldCharType="separate"/>
      </w:r>
      <w:r w:rsidRPr="00335295">
        <w:rPr>
          <w:noProof/>
          <w:sz w:val="16"/>
          <w:szCs w:val="16"/>
        </w:rPr>
        <w:t>12</w:t>
      </w:r>
      <w:r w:rsidRPr="00335295">
        <w:rPr>
          <w:noProof/>
          <w:sz w:val="16"/>
          <w:szCs w:val="16"/>
        </w:rPr>
        <w:fldChar w:fldCharType="end"/>
      </w:r>
    </w:p>
    <w:p w14:paraId="4FAECEED" w14:textId="48524202" w:rsidR="00335295" w:rsidRPr="00335295" w:rsidRDefault="00335295" w:rsidP="003F497F">
      <w:pPr>
        <w:pStyle w:val="Kazalovsebine1"/>
        <w:tabs>
          <w:tab w:val="left" w:pos="72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13.</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POGODBA</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_Toc190848119 \h </w:instrText>
      </w:r>
      <w:r w:rsidRPr="00335295">
        <w:rPr>
          <w:noProof/>
          <w:sz w:val="16"/>
          <w:szCs w:val="16"/>
        </w:rPr>
      </w:r>
      <w:r w:rsidRPr="00335295">
        <w:rPr>
          <w:noProof/>
          <w:sz w:val="16"/>
          <w:szCs w:val="16"/>
        </w:rPr>
        <w:fldChar w:fldCharType="separate"/>
      </w:r>
      <w:r w:rsidRPr="00335295">
        <w:rPr>
          <w:noProof/>
          <w:sz w:val="16"/>
          <w:szCs w:val="16"/>
        </w:rPr>
        <w:t>13</w:t>
      </w:r>
      <w:r w:rsidRPr="00335295">
        <w:rPr>
          <w:noProof/>
          <w:sz w:val="16"/>
          <w:szCs w:val="16"/>
        </w:rPr>
        <w:fldChar w:fldCharType="end"/>
      </w:r>
    </w:p>
    <w:p w14:paraId="00454A0B" w14:textId="2C27EE0D" w:rsidR="00335295" w:rsidRPr="00335295" w:rsidRDefault="00335295" w:rsidP="003F497F">
      <w:pPr>
        <w:pStyle w:val="Kazalovsebine1"/>
        <w:tabs>
          <w:tab w:val="left" w:pos="72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295">
        <w:rPr>
          <w:rFonts w:asciiTheme="minorHAnsi" w:hAnsiTheme="minorHAnsi" w:cstheme="minorHAnsi"/>
          <w:noProof/>
          <w:sz w:val="16"/>
          <w:szCs w:val="16"/>
        </w:rPr>
        <w:t>14.</w:t>
      </w:r>
      <w:r w:rsidRPr="00335295">
        <w:rPr>
          <w:rFonts w:asciiTheme="minorHAnsi" w:eastAsiaTheme="minorEastAsia" w:hAnsiTheme="minorHAnsi" w:cstheme="minorBidi"/>
          <w:b w:val="0"/>
          <w:bCs w:val="0"/>
          <w:caps w:val="0"/>
          <w:noProof/>
          <w:kern w:val="2"/>
          <w:sz w:val="16"/>
          <w:szCs w:val="16"/>
          <w:lang w:eastAsia="sl-SI"/>
          <w14:ligatures w14:val="standardContextual"/>
        </w:rPr>
        <w:tab/>
      </w:r>
      <w:r w:rsidRPr="00335295">
        <w:rPr>
          <w:rFonts w:asciiTheme="minorHAnsi" w:hAnsiTheme="minorHAnsi" w:cstheme="minorHAnsi"/>
          <w:noProof/>
          <w:sz w:val="16"/>
          <w:szCs w:val="16"/>
        </w:rPr>
        <w:t>PRAVNO VARSTVO</w:t>
      </w:r>
      <w:r w:rsidRPr="00335295">
        <w:rPr>
          <w:noProof/>
          <w:sz w:val="16"/>
          <w:szCs w:val="16"/>
        </w:rPr>
        <w:tab/>
      </w:r>
      <w:r w:rsidRPr="00335295">
        <w:rPr>
          <w:noProof/>
          <w:sz w:val="16"/>
          <w:szCs w:val="16"/>
        </w:rPr>
        <w:fldChar w:fldCharType="begin"/>
      </w:r>
      <w:r w:rsidRPr="00335295">
        <w:rPr>
          <w:noProof/>
          <w:sz w:val="16"/>
          <w:szCs w:val="16"/>
        </w:rPr>
        <w:instrText xml:space="preserve"> PAGEREF _Toc190848120 \h </w:instrText>
      </w:r>
      <w:r w:rsidRPr="00335295">
        <w:rPr>
          <w:noProof/>
          <w:sz w:val="16"/>
          <w:szCs w:val="16"/>
        </w:rPr>
      </w:r>
      <w:r w:rsidRPr="00335295">
        <w:rPr>
          <w:noProof/>
          <w:sz w:val="16"/>
          <w:szCs w:val="16"/>
        </w:rPr>
        <w:fldChar w:fldCharType="separate"/>
      </w:r>
      <w:r w:rsidRPr="00335295">
        <w:rPr>
          <w:noProof/>
          <w:sz w:val="16"/>
          <w:szCs w:val="16"/>
        </w:rPr>
        <w:t>13</w:t>
      </w:r>
      <w:r w:rsidRPr="00335295">
        <w:rPr>
          <w:noProof/>
          <w:sz w:val="16"/>
          <w:szCs w:val="16"/>
        </w:rPr>
        <w:fldChar w:fldCharType="end"/>
      </w:r>
    </w:p>
    <w:p w14:paraId="5EAE8848" w14:textId="7D3649B4" w:rsidR="0039577B" w:rsidRPr="00335295" w:rsidRDefault="00170561" w:rsidP="00170561">
      <w:pPr>
        <w:rPr>
          <w:sz w:val="16"/>
          <w:szCs w:val="16"/>
        </w:rPr>
      </w:pPr>
      <w:r w:rsidRPr="00335295">
        <w:rPr>
          <w:rFonts w:cstheme="minorHAnsi"/>
          <w:sz w:val="16"/>
          <w:szCs w:val="16"/>
        </w:rPr>
        <w:fldChar w:fldCharType="end"/>
      </w:r>
    </w:p>
    <w:p w14:paraId="11FF509D" w14:textId="77777777" w:rsidR="007A6A3D" w:rsidRPr="00266429" w:rsidRDefault="007A6A3D" w:rsidP="007A6A3D">
      <w:pPr>
        <w:rPr>
          <w:rFonts w:cstheme="minorHAnsi"/>
          <w:sz w:val="22"/>
        </w:rPr>
      </w:pPr>
    </w:p>
    <w:p w14:paraId="0AC457B4" w14:textId="77777777" w:rsidR="007A6A3D" w:rsidRDefault="007A6A3D" w:rsidP="00DD1119">
      <w:pPr>
        <w:rPr>
          <w:rFonts w:cstheme="minorHAnsi"/>
          <w:sz w:val="22"/>
        </w:rPr>
      </w:pPr>
    </w:p>
    <w:p w14:paraId="6B37CE18" w14:textId="77777777" w:rsidR="00170561" w:rsidRDefault="00170561" w:rsidP="00DD1119">
      <w:pPr>
        <w:rPr>
          <w:rFonts w:cstheme="minorHAnsi"/>
          <w:sz w:val="22"/>
        </w:rPr>
      </w:pPr>
    </w:p>
    <w:p w14:paraId="12CA2412" w14:textId="77777777" w:rsidR="00170561" w:rsidRDefault="00170561" w:rsidP="00DD1119">
      <w:pPr>
        <w:rPr>
          <w:rFonts w:cstheme="minorHAnsi"/>
          <w:sz w:val="22"/>
        </w:rPr>
      </w:pPr>
    </w:p>
    <w:p w14:paraId="3120ED56" w14:textId="77777777" w:rsidR="003F497F" w:rsidRDefault="003F497F" w:rsidP="00DD1119">
      <w:pPr>
        <w:rPr>
          <w:rFonts w:cstheme="minorHAnsi"/>
          <w:sz w:val="22"/>
        </w:rPr>
      </w:pPr>
    </w:p>
    <w:p w14:paraId="7750F792" w14:textId="77777777" w:rsidR="003F497F" w:rsidRDefault="003F497F" w:rsidP="00DD1119">
      <w:pPr>
        <w:rPr>
          <w:rFonts w:cstheme="minorHAnsi"/>
          <w:sz w:val="22"/>
        </w:rPr>
      </w:pPr>
    </w:p>
    <w:p w14:paraId="15D3D1EF" w14:textId="77777777" w:rsidR="00170561" w:rsidRDefault="00170561" w:rsidP="00DD1119">
      <w:pPr>
        <w:rPr>
          <w:rFonts w:cstheme="minorHAnsi"/>
          <w:sz w:val="22"/>
        </w:rPr>
      </w:pPr>
    </w:p>
    <w:p w14:paraId="238D6168" w14:textId="77777777" w:rsidR="00170561" w:rsidRDefault="00170561" w:rsidP="00DD1119">
      <w:pPr>
        <w:rPr>
          <w:rFonts w:cstheme="minorHAnsi"/>
          <w:sz w:val="22"/>
        </w:rPr>
      </w:pPr>
    </w:p>
    <w:p w14:paraId="08F3CEE6" w14:textId="77777777" w:rsidR="00DD625C" w:rsidRDefault="00DD625C" w:rsidP="00DD1119">
      <w:pPr>
        <w:rPr>
          <w:rFonts w:cstheme="minorHAnsi"/>
          <w:sz w:val="22"/>
        </w:rPr>
      </w:pPr>
    </w:p>
    <w:p w14:paraId="7CAA49C9" w14:textId="77777777" w:rsidR="00DD625C" w:rsidRDefault="00DD625C" w:rsidP="00DD1119">
      <w:pPr>
        <w:rPr>
          <w:rFonts w:cstheme="minorHAnsi"/>
          <w:sz w:val="22"/>
        </w:rPr>
      </w:pPr>
    </w:p>
    <w:p w14:paraId="4DC899E5" w14:textId="77777777" w:rsidR="00170561" w:rsidRPr="00DD1119" w:rsidRDefault="00170561" w:rsidP="00DD1119">
      <w:pPr>
        <w:rPr>
          <w:rFonts w:cstheme="minorHAnsi"/>
          <w:sz w:val="22"/>
        </w:rPr>
      </w:pPr>
    </w:p>
    <w:p w14:paraId="29653E81" w14:textId="77777777" w:rsidR="007A6A3D" w:rsidRPr="00DD1119" w:rsidRDefault="007A6A3D" w:rsidP="00DD1119">
      <w:pPr>
        <w:rPr>
          <w:rFonts w:cstheme="minorHAnsi"/>
          <w:sz w:val="22"/>
        </w:rPr>
      </w:pPr>
    </w:p>
    <w:p w14:paraId="2C1B917D"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 w:name="_Toc116024079"/>
      <w:bookmarkStart w:id="3" w:name="_Toc179956011"/>
      <w:bookmarkStart w:id="4" w:name="_Toc190848107"/>
      <w:r w:rsidRPr="00420569">
        <w:rPr>
          <w:rFonts w:asciiTheme="minorHAnsi" w:hAnsiTheme="minorHAnsi" w:cstheme="minorHAnsi"/>
          <w:caps/>
          <w:sz w:val="22"/>
          <w:szCs w:val="22"/>
        </w:rPr>
        <w:lastRenderedPageBreak/>
        <w:t>NAROČNIK</w:t>
      </w:r>
      <w:bookmarkEnd w:id="0"/>
      <w:bookmarkEnd w:id="1"/>
      <w:bookmarkEnd w:id="2"/>
      <w:bookmarkEnd w:id="3"/>
      <w:bookmarkEnd w:id="4"/>
    </w:p>
    <w:p w14:paraId="38A92BD9" w14:textId="77777777" w:rsidR="007A6A3D" w:rsidRPr="00420569" w:rsidRDefault="007A6A3D" w:rsidP="00DD1119">
      <w:pPr>
        <w:rPr>
          <w:rFonts w:cstheme="minorHAnsi"/>
          <w:b/>
          <w:sz w:val="22"/>
        </w:rPr>
      </w:pPr>
      <w:r w:rsidRPr="00420569">
        <w:rPr>
          <w:rFonts w:cstheme="minorHAnsi"/>
          <w:b/>
          <w:sz w:val="22"/>
        </w:rPr>
        <w:t>ZDRAVSTVENO REŠEVALNI CENTER KOROŠKE</w:t>
      </w:r>
    </w:p>
    <w:p w14:paraId="4D03E997" w14:textId="77777777" w:rsidR="007A6A3D" w:rsidRPr="00420569" w:rsidRDefault="007A6A3D" w:rsidP="00DD1119">
      <w:pPr>
        <w:rPr>
          <w:rFonts w:cstheme="minorHAnsi"/>
          <w:b/>
          <w:sz w:val="22"/>
        </w:rPr>
      </w:pPr>
      <w:r w:rsidRPr="00420569">
        <w:rPr>
          <w:rFonts w:cstheme="minorHAnsi"/>
          <w:b/>
          <w:sz w:val="22"/>
        </w:rPr>
        <w:t>Ob Suhi  11a</w:t>
      </w:r>
    </w:p>
    <w:p w14:paraId="2A2523D1" w14:textId="77777777" w:rsidR="007A6A3D" w:rsidRPr="00420569" w:rsidRDefault="007A6A3D" w:rsidP="00DD1119">
      <w:pPr>
        <w:rPr>
          <w:rFonts w:cstheme="minorHAnsi"/>
          <w:b/>
          <w:sz w:val="22"/>
        </w:rPr>
      </w:pPr>
      <w:r w:rsidRPr="00420569">
        <w:rPr>
          <w:rFonts w:cstheme="minorHAnsi"/>
          <w:b/>
          <w:sz w:val="22"/>
        </w:rPr>
        <w:t>Ravne na Koroškem</w:t>
      </w:r>
    </w:p>
    <w:p w14:paraId="6DDBDA38" w14:textId="77777777" w:rsidR="007A6A3D" w:rsidRPr="00420569" w:rsidRDefault="007A6A3D" w:rsidP="00DD1119">
      <w:pPr>
        <w:rPr>
          <w:rFonts w:cstheme="minorHAnsi"/>
          <w:b/>
          <w:sz w:val="22"/>
        </w:rPr>
      </w:pPr>
    </w:p>
    <w:p w14:paraId="56C5253A" w14:textId="7DD71C5A" w:rsidR="007A6A3D" w:rsidRPr="00420569" w:rsidRDefault="007A6A3D" w:rsidP="00DD1119">
      <w:pPr>
        <w:rPr>
          <w:rFonts w:cstheme="minorHAnsi"/>
          <w:b/>
          <w:bCs/>
          <w:sz w:val="22"/>
        </w:rPr>
      </w:pPr>
      <w:r w:rsidRPr="00420569">
        <w:rPr>
          <w:rFonts w:cstheme="minorHAnsi"/>
          <w:b/>
          <w:bCs/>
          <w:sz w:val="22"/>
        </w:rPr>
        <w:t>Naročnik vabi vse zainteresirane ponudnike, da predložijo ponudbo, skladno z zahtevami iz razpisne dokumentacije.</w:t>
      </w:r>
    </w:p>
    <w:p w14:paraId="4067B1BD" w14:textId="77777777" w:rsidR="007A6A3D" w:rsidRPr="00420569" w:rsidRDefault="007A6A3D" w:rsidP="00DD1119">
      <w:pPr>
        <w:rPr>
          <w:rFonts w:cstheme="minorHAnsi"/>
          <w:b/>
          <w:bCs/>
          <w:sz w:val="22"/>
        </w:rPr>
      </w:pPr>
    </w:p>
    <w:p w14:paraId="64321250"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5" w:name="_Toc336851730"/>
      <w:bookmarkStart w:id="6" w:name="_Toc336851778"/>
      <w:bookmarkStart w:id="7" w:name="_Toc116024080"/>
      <w:bookmarkStart w:id="8" w:name="_Toc179956012"/>
      <w:bookmarkStart w:id="9" w:name="_Toc190848108"/>
      <w:r w:rsidRPr="00420569">
        <w:rPr>
          <w:rFonts w:asciiTheme="minorHAnsi" w:hAnsiTheme="minorHAnsi" w:cstheme="minorHAnsi"/>
          <w:sz w:val="22"/>
          <w:szCs w:val="22"/>
        </w:rPr>
        <w:t>OZNAKA IN PREDMET JAVNEGA NAROČILA</w:t>
      </w:r>
      <w:bookmarkEnd w:id="5"/>
      <w:bookmarkEnd w:id="6"/>
      <w:bookmarkEnd w:id="7"/>
      <w:bookmarkEnd w:id="8"/>
      <w:bookmarkEnd w:id="9"/>
    </w:p>
    <w:p w14:paraId="6FF564A5" w14:textId="791E77C3" w:rsidR="007A6A3D" w:rsidRPr="00420569" w:rsidRDefault="007A6A3D" w:rsidP="00DD1119">
      <w:pPr>
        <w:jc w:val="both"/>
        <w:rPr>
          <w:rFonts w:cstheme="minorHAnsi"/>
          <w:b/>
          <w:sz w:val="22"/>
        </w:rPr>
      </w:pPr>
      <w:bookmarkStart w:id="10" w:name="_Toc336851731"/>
      <w:bookmarkStart w:id="11" w:name="_Toc336851779"/>
      <w:r w:rsidRPr="00420569">
        <w:rPr>
          <w:rFonts w:cstheme="minorHAnsi"/>
          <w:sz w:val="22"/>
        </w:rPr>
        <w:t xml:space="preserve">Predmet javnega naročila je </w:t>
      </w:r>
      <w:r w:rsidR="001B67F8" w:rsidRPr="001B67F8">
        <w:rPr>
          <w:rFonts w:cstheme="minorHAnsi"/>
          <w:b/>
          <w:iCs/>
          <w:sz w:val="22"/>
        </w:rPr>
        <w:t>IZVAJANJE STORITEV VZDRŽEVANJA VOZIL</w:t>
      </w:r>
    </w:p>
    <w:p w14:paraId="34230920" w14:textId="77777777" w:rsidR="007A6A3D" w:rsidRPr="00420569" w:rsidRDefault="007A6A3D" w:rsidP="00DD1119">
      <w:pPr>
        <w:jc w:val="both"/>
        <w:rPr>
          <w:rFonts w:cstheme="minorHAnsi"/>
          <w:b/>
          <w:sz w:val="22"/>
        </w:rPr>
      </w:pPr>
    </w:p>
    <w:p w14:paraId="3F21DBC7" w14:textId="2769AFCF" w:rsidR="007A6A3D" w:rsidRDefault="007A6A3D" w:rsidP="00DD1119">
      <w:pPr>
        <w:jc w:val="both"/>
        <w:rPr>
          <w:rFonts w:cstheme="minorHAnsi"/>
          <w:sz w:val="22"/>
        </w:rPr>
      </w:pPr>
      <w:r w:rsidRPr="00420569">
        <w:rPr>
          <w:rFonts w:cstheme="minorHAnsi"/>
          <w:sz w:val="22"/>
        </w:rPr>
        <w:t xml:space="preserve">Delitev na sklope: </w:t>
      </w:r>
      <w:r w:rsidR="002774F1">
        <w:rPr>
          <w:rFonts w:cstheme="minorHAnsi"/>
          <w:sz w:val="22"/>
        </w:rPr>
        <w:t>DA</w:t>
      </w:r>
    </w:p>
    <w:p w14:paraId="05AD622A" w14:textId="77777777" w:rsidR="002774F1" w:rsidRDefault="002774F1" w:rsidP="00DD1119">
      <w:pPr>
        <w:jc w:val="both"/>
        <w:rPr>
          <w:rFonts w:cstheme="minorHAnsi"/>
          <w:sz w:val="22"/>
        </w:rPr>
      </w:pPr>
    </w:p>
    <w:p w14:paraId="556AAB0C" w14:textId="6F7FD8A3" w:rsidR="002774F1" w:rsidRPr="00335295" w:rsidRDefault="002774F1" w:rsidP="00DD1119">
      <w:pPr>
        <w:jc w:val="both"/>
        <w:rPr>
          <w:rFonts w:cstheme="minorHAnsi"/>
          <w:sz w:val="22"/>
        </w:rPr>
      </w:pPr>
      <w:bookmarkStart w:id="12" w:name="_Hlk180470284"/>
      <w:r w:rsidRPr="00335295">
        <w:rPr>
          <w:rFonts w:cstheme="minorHAnsi"/>
          <w:sz w:val="22"/>
        </w:rPr>
        <w:t xml:space="preserve">Sklop 1  - </w:t>
      </w:r>
      <w:r w:rsidR="00335295" w:rsidRPr="00335295">
        <w:rPr>
          <w:rFonts w:ascii="Calibri" w:hAnsi="Calibri" w:cs="Calibri"/>
          <w:b/>
          <w:bCs/>
          <w:color w:val="000000"/>
          <w:sz w:val="22"/>
          <w:szCs w:val="24"/>
        </w:rPr>
        <w:t>vzdrževanje vozil v garanciji</w:t>
      </w:r>
    </w:p>
    <w:p w14:paraId="18053232" w14:textId="47B3558B" w:rsidR="002774F1" w:rsidRPr="00420569" w:rsidRDefault="002774F1" w:rsidP="00DD1119">
      <w:pPr>
        <w:jc w:val="both"/>
        <w:rPr>
          <w:rFonts w:cstheme="minorHAnsi"/>
          <w:sz w:val="22"/>
        </w:rPr>
      </w:pPr>
      <w:r w:rsidRPr="00335295">
        <w:rPr>
          <w:rFonts w:cstheme="minorHAnsi"/>
          <w:sz w:val="22"/>
        </w:rPr>
        <w:t xml:space="preserve">Sklop 2 -  </w:t>
      </w:r>
      <w:r w:rsidR="00335295" w:rsidRPr="00335295">
        <w:rPr>
          <w:rFonts w:ascii="Calibri" w:hAnsi="Calibri" w:cs="Calibri"/>
          <w:b/>
          <w:bCs/>
          <w:color w:val="000000"/>
          <w:sz w:val="22"/>
          <w:szCs w:val="24"/>
        </w:rPr>
        <w:t>vzdrževanje vozil</w:t>
      </w:r>
    </w:p>
    <w:bookmarkEnd w:id="12"/>
    <w:p w14:paraId="449EF7AB" w14:textId="77777777" w:rsidR="001316C8" w:rsidRPr="00420569" w:rsidRDefault="001316C8" w:rsidP="00DD1119">
      <w:pPr>
        <w:jc w:val="both"/>
        <w:rPr>
          <w:rFonts w:cstheme="minorHAnsi"/>
          <w:sz w:val="22"/>
        </w:rPr>
      </w:pPr>
    </w:p>
    <w:p w14:paraId="710809C6" w14:textId="633B379B" w:rsidR="001232D6" w:rsidRPr="00420569" w:rsidRDefault="001232D6" w:rsidP="00DD1119">
      <w:pPr>
        <w:jc w:val="both"/>
        <w:rPr>
          <w:rFonts w:cstheme="minorHAnsi"/>
          <w:b/>
          <w:sz w:val="22"/>
        </w:rPr>
      </w:pPr>
      <w:r w:rsidRPr="00420569">
        <w:rPr>
          <w:rFonts w:cstheme="minorHAnsi"/>
          <w:sz w:val="22"/>
        </w:rPr>
        <w:t>Naročnik bo glede na merila, navedena v nadaljevanju teh navodil, izbral enega, najbolj ugodnega ponudnika, ki bo oddal dopustno ponudbo</w:t>
      </w:r>
      <w:r w:rsidR="00671D5D">
        <w:rPr>
          <w:rFonts w:cstheme="minorHAnsi"/>
          <w:sz w:val="22"/>
        </w:rPr>
        <w:t xml:space="preserve"> za posamezni sklop</w:t>
      </w:r>
      <w:r w:rsidRPr="00420569">
        <w:rPr>
          <w:rFonts w:cstheme="minorHAnsi"/>
          <w:sz w:val="22"/>
        </w:rPr>
        <w:t xml:space="preserve">, ter bo z njim sklenil pogodbo. Veljavnost pogodbe  je od </w:t>
      </w:r>
      <w:r w:rsidRPr="00420569">
        <w:rPr>
          <w:rFonts w:cstheme="minorHAnsi"/>
          <w:b/>
          <w:sz w:val="22"/>
        </w:rPr>
        <w:t>1.</w:t>
      </w:r>
      <w:r w:rsidR="001B67F8">
        <w:rPr>
          <w:rFonts w:cstheme="minorHAnsi"/>
          <w:b/>
          <w:sz w:val="22"/>
        </w:rPr>
        <w:t>6</w:t>
      </w:r>
      <w:r w:rsidRPr="00420569">
        <w:rPr>
          <w:rFonts w:cstheme="minorHAnsi"/>
          <w:b/>
          <w:sz w:val="22"/>
        </w:rPr>
        <w:t>.202</w:t>
      </w:r>
      <w:r w:rsidR="00551F5D" w:rsidRPr="00420569">
        <w:rPr>
          <w:rFonts w:cstheme="minorHAnsi"/>
          <w:b/>
          <w:sz w:val="22"/>
        </w:rPr>
        <w:t>5</w:t>
      </w:r>
      <w:r w:rsidRPr="00420569">
        <w:rPr>
          <w:rFonts w:cstheme="minorHAnsi"/>
          <w:b/>
          <w:sz w:val="22"/>
        </w:rPr>
        <w:t xml:space="preserve"> do 31.</w:t>
      </w:r>
      <w:r w:rsidR="001B67F8">
        <w:rPr>
          <w:rFonts w:cstheme="minorHAnsi"/>
          <w:b/>
          <w:sz w:val="22"/>
        </w:rPr>
        <w:t>5</w:t>
      </w:r>
      <w:r w:rsidRPr="00420569">
        <w:rPr>
          <w:rFonts w:cstheme="minorHAnsi"/>
          <w:b/>
          <w:sz w:val="22"/>
        </w:rPr>
        <w:t>.202</w:t>
      </w:r>
      <w:r w:rsidR="001B67F8">
        <w:rPr>
          <w:rFonts w:cstheme="minorHAnsi"/>
          <w:b/>
          <w:sz w:val="22"/>
        </w:rPr>
        <w:t>9</w:t>
      </w:r>
      <w:r w:rsidRPr="00420569">
        <w:rPr>
          <w:rFonts w:cstheme="minorHAnsi"/>
          <w:b/>
          <w:sz w:val="22"/>
        </w:rPr>
        <w:t xml:space="preserve"> (</w:t>
      </w:r>
      <w:r w:rsidR="00551F5D" w:rsidRPr="00420569">
        <w:rPr>
          <w:rFonts w:cstheme="minorHAnsi"/>
          <w:b/>
          <w:sz w:val="22"/>
        </w:rPr>
        <w:t>48</w:t>
      </w:r>
      <w:r w:rsidRPr="00420569">
        <w:rPr>
          <w:rFonts w:cstheme="minorHAnsi"/>
          <w:b/>
          <w:sz w:val="22"/>
        </w:rPr>
        <w:t xml:space="preserve"> mesecev).</w:t>
      </w:r>
    </w:p>
    <w:p w14:paraId="5C6BD3FC" w14:textId="77777777" w:rsidR="001232D6" w:rsidRPr="00420569" w:rsidRDefault="001232D6" w:rsidP="00DD1119">
      <w:pPr>
        <w:jc w:val="both"/>
        <w:rPr>
          <w:rFonts w:cstheme="minorHAnsi"/>
          <w:b/>
          <w:sz w:val="22"/>
        </w:rPr>
      </w:pPr>
    </w:p>
    <w:p w14:paraId="7FF3C00E" w14:textId="0B83EEA0" w:rsidR="00551F5D" w:rsidRPr="00420569" w:rsidRDefault="00551F5D" w:rsidP="00DD1119">
      <w:pPr>
        <w:jc w:val="both"/>
        <w:rPr>
          <w:rFonts w:cstheme="minorHAnsi"/>
          <w:sz w:val="22"/>
          <w:lang w:eastAsia="x-none"/>
        </w:rPr>
      </w:pPr>
      <w:bookmarkStart w:id="13" w:name="_Toc116024081"/>
      <w:r w:rsidRPr="00420569">
        <w:rPr>
          <w:rFonts w:cstheme="minorHAnsi"/>
          <w:sz w:val="22"/>
          <w:lang w:eastAsia="x-none"/>
        </w:rPr>
        <w:t xml:space="preserve">Ponudnik lahko odda ponudbo za </w:t>
      </w:r>
      <w:r w:rsidR="001B67F8">
        <w:rPr>
          <w:rFonts w:cstheme="minorHAnsi"/>
          <w:sz w:val="22"/>
          <w:lang w:eastAsia="x-none"/>
        </w:rPr>
        <w:t>sklop ali oba sklopa.</w:t>
      </w:r>
    </w:p>
    <w:p w14:paraId="5D882F8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14" w:name="_Toc179956013"/>
      <w:bookmarkStart w:id="15" w:name="_Toc190848109"/>
      <w:r w:rsidRPr="00420569">
        <w:rPr>
          <w:rFonts w:asciiTheme="minorHAnsi" w:hAnsiTheme="minorHAnsi" w:cstheme="minorHAnsi"/>
          <w:sz w:val="22"/>
          <w:szCs w:val="22"/>
        </w:rPr>
        <w:t>NAČIN ODDAJE JAVNEGA NAROČILA</w:t>
      </w:r>
      <w:bookmarkEnd w:id="10"/>
      <w:bookmarkEnd w:id="11"/>
      <w:bookmarkEnd w:id="13"/>
      <w:bookmarkEnd w:id="14"/>
      <w:bookmarkEnd w:id="15"/>
    </w:p>
    <w:p w14:paraId="4C937FBE" w14:textId="3675F93D" w:rsidR="007A6A3D" w:rsidRPr="00420569" w:rsidRDefault="007A6A3D" w:rsidP="00DD1119">
      <w:pPr>
        <w:jc w:val="both"/>
        <w:rPr>
          <w:rFonts w:cstheme="minorHAnsi"/>
          <w:sz w:val="22"/>
        </w:rPr>
      </w:pPr>
      <w:r w:rsidRPr="00420569">
        <w:rPr>
          <w:rFonts w:cstheme="minorHAnsi"/>
          <w:sz w:val="22"/>
        </w:rPr>
        <w:t>Za oddajo predmetnega naročila se v skladu s 4</w:t>
      </w:r>
      <w:r w:rsidR="00DD625C">
        <w:rPr>
          <w:rFonts w:cstheme="minorHAnsi"/>
          <w:sz w:val="22"/>
        </w:rPr>
        <w:t>0</w:t>
      </w:r>
      <w:r w:rsidRPr="00420569">
        <w:rPr>
          <w:rFonts w:cstheme="minorHAnsi"/>
          <w:sz w:val="22"/>
        </w:rPr>
        <w:t xml:space="preserve">. členom Zakona o javnem naročanju (Uradni list RS, št. 91/15 s spremembami; v nadaljevanju ZJN-3) izvede </w:t>
      </w:r>
      <w:r w:rsidR="00DD625C">
        <w:rPr>
          <w:rFonts w:cstheme="minorHAnsi"/>
          <w:sz w:val="22"/>
        </w:rPr>
        <w:t>odprti postopek.</w:t>
      </w:r>
    </w:p>
    <w:p w14:paraId="51987CFB" w14:textId="77777777" w:rsidR="007A6A3D" w:rsidRPr="00420569" w:rsidRDefault="007A6A3D" w:rsidP="00DD1119">
      <w:pPr>
        <w:jc w:val="both"/>
        <w:rPr>
          <w:rFonts w:cstheme="minorHAnsi"/>
          <w:i/>
          <w:sz w:val="22"/>
          <w:highlight w:val="yellow"/>
        </w:rPr>
      </w:pPr>
    </w:p>
    <w:p w14:paraId="61FF84AB" w14:textId="01940A0C" w:rsidR="007A6A3D" w:rsidRDefault="007A6A3D" w:rsidP="00DD1119">
      <w:pPr>
        <w:jc w:val="both"/>
        <w:rPr>
          <w:rFonts w:cstheme="minorHAnsi"/>
          <w:sz w:val="22"/>
        </w:rPr>
      </w:pPr>
      <w:bookmarkStart w:id="16" w:name="_Toc336851732"/>
      <w:bookmarkStart w:id="17" w:name="_Toc336851780"/>
      <w:r w:rsidRPr="00420569">
        <w:rPr>
          <w:rFonts w:cstheme="minorHAnsi"/>
          <w:sz w:val="22"/>
        </w:rPr>
        <w:t>Naročnik bo na podlagi pogojev in meril  določenih v razpisni dokumentaciji, izbral ponudnika, s katerim bo sklenil pogodbo</w:t>
      </w:r>
      <w:r w:rsidR="00671D5D">
        <w:rPr>
          <w:rFonts w:cstheme="minorHAnsi"/>
          <w:sz w:val="22"/>
        </w:rPr>
        <w:t xml:space="preserve"> o izvajanju storitev za sklop 1 ali sklop 2</w:t>
      </w:r>
      <w:r w:rsidR="001B67F8">
        <w:rPr>
          <w:rFonts w:cstheme="minorHAnsi"/>
          <w:sz w:val="22"/>
        </w:rPr>
        <w:t xml:space="preserve"> ali oba sklopa.</w:t>
      </w:r>
    </w:p>
    <w:p w14:paraId="7A417231" w14:textId="77777777" w:rsidR="00671D5D" w:rsidRDefault="00671D5D" w:rsidP="00DD1119">
      <w:pPr>
        <w:jc w:val="both"/>
        <w:rPr>
          <w:rFonts w:cstheme="minorHAnsi"/>
          <w:sz w:val="22"/>
        </w:rPr>
      </w:pPr>
    </w:p>
    <w:p w14:paraId="179A637F" w14:textId="2DA761B3" w:rsidR="00671D5D" w:rsidRPr="00420569" w:rsidRDefault="00671D5D" w:rsidP="00DD1119">
      <w:pPr>
        <w:jc w:val="both"/>
        <w:rPr>
          <w:rFonts w:cstheme="minorHAnsi"/>
          <w:sz w:val="22"/>
        </w:rPr>
      </w:pPr>
      <w:r>
        <w:rPr>
          <w:rFonts w:cstheme="minorHAnsi"/>
          <w:sz w:val="22"/>
        </w:rPr>
        <w:t>Ponudnik lahko odda ponudbo za sklop ali oba sklopa. Odločitev, za kateri sklop oddaja ponudbo, ponudnik označi v ESPD, če le to ne bo označeno, velja, da ponudnik ponuja sklop, za katere</w:t>
      </w:r>
      <w:r w:rsidR="00DD625C">
        <w:rPr>
          <w:rFonts w:cstheme="minorHAnsi"/>
          <w:sz w:val="22"/>
        </w:rPr>
        <w:t>g</w:t>
      </w:r>
      <w:r>
        <w:rPr>
          <w:rFonts w:cstheme="minorHAnsi"/>
          <w:sz w:val="22"/>
        </w:rPr>
        <w:t>a v predračunu navede ponudbeno vrednost.</w:t>
      </w:r>
    </w:p>
    <w:p w14:paraId="22918C0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18" w:name="_Toc464638490"/>
      <w:bookmarkStart w:id="19" w:name="_Toc464638491"/>
      <w:bookmarkStart w:id="20" w:name="_Toc116024082"/>
      <w:bookmarkStart w:id="21" w:name="_Toc179956014"/>
      <w:bookmarkStart w:id="22" w:name="_Toc190848110"/>
      <w:bookmarkEnd w:id="18"/>
      <w:bookmarkEnd w:id="19"/>
      <w:r w:rsidRPr="00420569">
        <w:rPr>
          <w:rFonts w:asciiTheme="minorHAnsi" w:hAnsiTheme="minorHAnsi" w:cstheme="minorHAnsi"/>
          <w:sz w:val="22"/>
          <w:szCs w:val="22"/>
        </w:rPr>
        <w:t>ROK IN NAČIN PREDLOŽITVE PONUDBE</w:t>
      </w:r>
      <w:bookmarkEnd w:id="16"/>
      <w:bookmarkEnd w:id="17"/>
      <w:bookmarkEnd w:id="20"/>
      <w:bookmarkEnd w:id="21"/>
      <w:bookmarkEnd w:id="22"/>
    </w:p>
    <w:p w14:paraId="44B4F42E" w14:textId="77777777" w:rsidR="007A6A3D" w:rsidRPr="00420569" w:rsidRDefault="007A6A3D" w:rsidP="00DD1119">
      <w:pPr>
        <w:jc w:val="both"/>
        <w:rPr>
          <w:rFonts w:cstheme="minorHAnsi"/>
          <w:sz w:val="22"/>
        </w:rPr>
      </w:pPr>
      <w:bookmarkStart w:id="23" w:name="_Toc467501160"/>
      <w:bookmarkStart w:id="24" w:name="_Toc467501161"/>
      <w:bookmarkStart w:id="25" w:name="_Toc336851781"/>
      <w:bookmarkStart w:id="26" w:name="_Toc336851733"/>
      <w:bookmarkEnd w:id="23"/>
      <w:bookmarkEnd w:id="24"/>
      <w:r w:rsidRPr="00420569">
        <w:rPr>
          <w:rFonts w:cstheme="minorHAnsi"/>
          <w:sz w:val="22"/>
        </w:rPr>
        <w:t xml:space="preserve">Ponudniki morajo ponudbe predložiti v informacijski sistem e-JN </w:t>
      </w:r>
      <w:bookmarkStart w:id="27" w:name="_Hlk63327831"/>
      <w:r w:rsidRPr="00420569">
        <w:rPr>
          <w:rFonts w:cstheme="minorHAnsi"/>
          <w:sz w:val="22"/>
        </w:rPr>
        <w:t xml:space="preserve">(v nadaljevanju: sistem e-JN) </w:t>
      </w:r>
      <w:bookmarkEnd w:id="27"/>
      <w:r w:rsidRPr="00420569">
        <w:rPr>
          <w:rFonts w:cstheme="minorHAnsi"/>
          <w:sz w:val="22"/>
        </w:rPr>
        <w:t xml:space="preserve">na spletnem naslovu </w:t>
      </w:r>
      <w:hyperlink r:id="rId8" w:history="1">
        <w:r w:rsidRPr="00420569">
          <w:rPr>
            <w:rStyle w:val="Hiperpovezava"/>
            <w:rFonts w:cstheme="minorHAnsi"/>
            <w:sz w:val="22"/>
          </w:rPr>
          <w:t>https://ejn.gov.si</w:t>
        </w:r>
      </w:hyperlink>
      <w:r w:rsidRPr="00420569">
        <w:rPr>
          <w:rFonts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Pr="00420569">
          <w:rPr>
            <w:rStyle w:val="Hiperpovezava"/>
            <w:rFonts w:cstheme="minorHAnsi"/>
            <w:sz w:val="22"/>
          </w:rPr>
          <w:t>https://ejn.gov.si</w:t>
        </w:r>
      </w:hyperlink>
      <w:r w:rsidRPr="00420569">
        <w:rPr>
          <w:rFonts w:cstheme="minorHAnsi"/>
          <w:sz w:val="22"/>
        </w:rPr>
        <w:t>.</w:t>
      </w:r>
    </w:p>
    <w:p w14:paraId="6D085F2D" w14:textId="77777777" w:rsidR="007A6A3D" w:rsidRPr="00420569" w:rsidRDefault="007A6A3D" w:rsidP="00DD1119">
      <w:pPr>
        <w:rPr>
          <w:rFonts w:cstheme="minorHAnsi"/>
          <w:sz w:val="22"/>
        </w:rPr>
      </w:pPr>
    </w:p>
    <w:p w14:paraId="753832B6" w14:textId="77777777" w:rsidR="007A6A3D" w:rsidRPr="00420569" w:rsidRDefault="007A6A3D" w:rsidP="00DD1119">
      <w:pPr>
        <w:jc w:val="both"/>
        <w:rPr>
          <w:rFonts w:cstheme="minorHAnsi"/>
          <w:sz w:val="22"/>
        </w:rPr>
      </w:pPr>
      <w:r w:rsidRPr="00420569">
        <w:rPr>
          <w:rFonts w:cstheme="minorHAnsi"/>
          <w:sz w:val="22"/>
        </w:rPr>
        <w:t xml:space="preserve">Ponudnik se mora pred oddajo ponudbe registrirati na spletnem naslovu </w:t>
      </w:r>
      <w:hyperlink r:id="rId10" w:history="1">
        <w:r w:rsidRPr="00420569">
          <w:rPr>
            <w:rStyle w:val="Hiperpovezava"/>
            <w:rFonts w:cstheme="minorHAnsi"/>
            <w:sz w:val="22"/>
          </w:rPr>
          <w:t>https://ejn.gov.si</w:t>
        </w:r>
      </w:hyperlink>
      <w:r w:rsidRPr="00420569">
        <w:rPr>
          <w:rFonts w:cstheme="minorHAnsi"/>
          <w:sz w:val="22"/>
        </w:rPr>
        <w:t>, v skladu z Navodili za uporabo e-JN. Če je ponudnik že registriran v sistem e-JN, se v aplikacijo prijavi na istem naslovu.</w:t>
      </w:r>
    </w:p>
    <w:p w14:paraId="07FE6994" w14:textId="77777777" w:rsidR="007A6A3D" w:rsidRPr="00420569" w:rsidRDefault="007A6A3D" w:rsidP="00DD1119">
      <w:pPr>
        <w:jc w:val="both"/>
        <w:rPr>
          <w:rFonts w:cstheme="minorHAnsi"/>
          <w:sz w:val="22"/>
        </w:rPr>
      </w:pPr>
    </w:p>
    <w:p w14:paraId="4625172D" w14:textId="77777777" w:rsidR="007A6A3D" w:rsidRPr="00420569" w:rsidRDefault="007A6A3D" w:rsidP="00DD1119">
      <w:pPr>
        <w:jc w:val="both"/>
        <w:rPr>
          <w:rFonts w:cstheme="minorHAnsi"/>
          <w:sz w:val="22"/>
        </w:rPr>
      </w:pPr>
      <w:r w:rsidRPr="00420569">
        <w:rPr>
          <w:rFonts w:cstheme="minorHAnsi"/>
          <w:sz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w:t>
      </w:r>
      <w:r w:rsidRPr="00420569">
        <w:rPr>
          <w:rFonts w:cstheme="minorHAnsi"/>
          <w:sz w:val="22"/>
        </w:rPr>
        <w:lastRenderedPageBreak/>
        <w:t>zavezujočo ponudbo (18. člen Obligacijskega zakonika</w:t>
      </w:r>
      <w:r w:rsidRPr="00420569">
        <w:rPr>
          <w:rStyle w:val="Sprotnaopomba-sklic"/>
          <w:rFonts w:asciiTheme="minorHAnsi" w:hAnsiTheme="minorHAnsi" w:cstheme="minorHAnsi"/>
          <w:sz w:val="22"/>
        </w:rPr>
        <w:footnoteReference w:id="1"/>
      </w:r>
      <w:r w:rsidRPr="00420569">
        <w:rPr>
          <w:rFonts w:cstheme="minorHAnsi"/>
          <w:sz w:val="22"/>
        </w:rPr>
        <w:t>). Z oddajo ponudbe je le-ta zavezujoča za čas, naveden v ponudbi, razen če jo uporabnik ponudnika umakne ali spremeni pred potekom roka za oddajo ponudb.</w:t>
      </w:r>
    </w:p>
    <w:p w14:paraId="17F6ECF8" w14:textId="77777777" w:rsidR="007A6A3D" w:rsidRPr="00420569" w:rsidRDefault="007A6A3D" w:rsidP="00DD1119">
      <w:pPr>
        <w:rPr>
          <w:rFonts w:cstheme="minorHAnsi"/>
          <w:sz w:val="22"/>
          <w:lang w:eastAsia="sl-SI"/>
        </w:rPr>
      </w:pPr>
    </w:p>
    <w:p w14:paraId="76EDB4D7" w14:textId="4477F4BD" w:rsidR="007A6A3D" w:rsidRPr="00420569" w:rsidRDefault="007A6A3D" w:rsidP="00DD1119">
      <w:pPr>
        <w:jc w:val="both"/>
        <w:rPr>
          <w:rFonts w:cstheme="minorHAnsi"/>
          <w:sz w:val="22"/>
        </w:rPr>
      </w:pPr>
      <w:r w:rsidRPr="00420569">
        <w:rPr>
          <w:rFonts w:cstheme="minorHAnsi"/>
          <w:sz w:val="22"/>
          <w:lang w:eastAsia="sl-SI"/>
        </w:rPr>
        <w:t xml:space="preserve">Ponudba se šteje za pravočasno oddano, če jo naročnik prejme preko sistema e-JN </w:t>
      </w:r>
      <w:hyperlink r:id="rId11" w:history="1">
        <w:r w:rsidRPr="00420569">
          <w:rPr>
            <w:rStyle w:val="Hiperpovezava"/>
            <w:rFonts w:cstheme="minorHAnsi"/>
            <w:sz w:val="22"/>
            <w:lang w:eastAsia="sl-SI"/>
          </w:rPr>
          <w:t>https://ejn.gov.si</w:t>
        </w:r>
      </w:hyperlink>
      <w:r w:rsidRPr="00420569">
        <w:rPr>
          <w:rFonts w:cstheme="minorHAnsi"/>
          <w:sz w:val="22"/>
          <w:lang w:eastAsia="sl-SI"/>
        </w:rPr>
        <w:t xml:space="preserve"> </w:t>
      </w:r>
      <w:r w:rsidRPr="00420569">
        <w:rPr>
          <w:rFonts w:cstheme="minorHAnsi"/>
          <w:b/>
          <w:sz w:val="22"/>
          <w:highlight w:val="yellow"/>
          <w:lang w:eastAsia="sl-SI"/>
        </w:rPr>
        <w:t xml:space="preserve">najkasneje do </w:t>
      </w:r>
      <w:r w:rsidR="0048305E">
        <w:rPr>
          <w:rFonts w:cstheme="minorHAnsi"/>
          <w:b/>
          <w:sz w:val="22"/>
          <w:highlight w:val="yellow"/>
        </w:rPr>
        <w:t>1</w:t>
      </w:r>
      <w:r w:rsidR="00FE7A1E">
        <w:rPr>
          <w:rFonts w:cstheme="minorHAnsi"/>
          <w:b/>
          <w:sz w:val="22"/>
          <w:highlight w:val="yellow"/>
        </w:rPr>
        <w:t>8</w:t>
      </w:r>
      <w:r w:rsidR="0048305E">
        <w:rPr>
          <w:rFonts w:cstheme="minorHAnsi"/>
          <w:b/>
          <w:sz w:val="22"/>
          <w:highlight w:val="yellow"/>
        </w:rPr>
        <w:t>.4</w:t>
      </w:r>
      <w:r w:rsidR="001B67F8">
        <w:rPr>
          <w:rFonts w:cstheme="minorHAnsi"/>
          <w:b/>
          <w:sz w:val="22"/>
          <w:highlight w:val="yellow"/>
        </w:rPr>
        <w:t>.2025</w:t>
      </w:r>
      <w:r w:rsidRPr="00420569">
        <w:rPr>
          <w:rFonts w:cstheme="minorHAnsi"/>
          <w:sz w:val="22"/>
          <w:highlight w:val="yellow"/>
        </w:rPr>
        <w:t xml:space="preserve"> </w:t>
      </w:r>
      <w:r w:rsidRPr="00420569">
        <w:rPr>
          <w:rFonts w:cstheme="minorHAnsi"/>
          <w:b/>
          <w:sz w:val="22"/>
          <w:highlight w:val="yellow"/>
        </w:rPr>
        <w:t xml:space="preserve">do </w:t>
      </w:r>
      <w:r w:rsidR="001451CB" w:rsidRPr="00420569">
        <w:rPr>
          <w:rFonts w:cstheme="minorHAnsi"/>
          <w:sz w:val="22"/>
          <w:highlight w:val="yellow"/>
        </w:rPr>
        <w:t>9:00</w:t>
      </w:r>
      <w:r w:rsidRPr="00420569">
        <w:rPr>
          <w:rFonts w:cstheme="minorHAnsi"/>
          <w:sz w:val="22"/>
          <w:highlight w:val="yellow"/>
        </w:rPr>
        <w:t xml:space="preserve"> </w:t>
      </w:r>
      <w:r w:rsidRPr="00420569">
        <w:rPr>
          <w:rFonts w:cstheme="minorHAnsi"/>
          <w:b/>
          <w:sz w:val="22"/>
          <w:highlight w:val="yellow"/>
        </w:rPr>
        <w:t>ure</w:t>
      </w:r>
      <w:r w:rsidRPr="00420569">
        <w:rPr>
          <w:rFonts w:cstheme="minorHAnsi"/>
          <w:sz w:val="22"/>
        </w:rPr>
        <w:t>. Za oddano ponudbo se šteje ponudba, ki je v sistemu e-JN označena s statusom »ODDANA«.</w:t>
      </w:r>
    </w:p>
    <w:p w14:paraId="183F98A4" w14:textId="77777777" w:rsidR="007A6A3D" w:rsidRPr="00420569" w:rsidRDefault="007A6A3D" w:rsidP="00DD1119">
      <w:pPr>
        <w:jc w:val="both"/>
        <w:rPr>
          <w:rFonts w:cstheme="minorHAnsi"/>
          <w:sz w:val="22"/>
        </w:rPr>
      </w:pPr>
    </w:p>
    <w:p w14:paraId="5ACF7ADB" w14:textId="77777777" w:rsidR="007A6A3D" w:rsidRPr="00420569" w:rsidRDefault="007A6A3D" w:rsidP="00DD1119">
      <w:pPr>
        <w:jc w:val="both"/>
        <w:rPr>
          <w:rFonts w:cstheme="minorHAnsi"/>
          <w:sz w:val="22"/>
        </w:rPr>
      </w:pPr>
      <w:r w:rsidRPr="00420569">
        <w:rPr>
          <w:rFonts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4A91500" w14:textId="77777777" w:rsidR="007A6A3D" w:rsidRPr="00420569" w:rsidRDefault="007A6A3D" w:rsidP="00DD1119">
      <w:pPr>
        <w:jc w:val="both"/>
        <w:rPr>
          <w:rFonts w:cstheme="minorHAnsi"/>
          <w:sz w:val="22"/>
        </w:rPr>
      </w:pPr>
    </w:p>
    <w:p w14:paraId="45977AFD" w14:textId="77777777" w:rsidR="007A6A3D" w:rsidRPr="00420569" w:rsidRDefault="007A6A3D" w:rsidP="00DD1119">
      <w:pPr>
        <w:jc w:val="both"/>
        <w:rPr>
          <w:rFonts w:cstheme="minorHAnsi"/>
          <w:sz w:val="22"/>
        </w:rPr>
      </w:pPr>
      <w:r w:rsidRPr="00420569">
        <w:rPr>
          <w:rFonts w:cstheme="minorHAnsi"/>
          <w:sz w:val="22"/>
        </w:rPr>
        <w:t>Po preteku roka za predložitev ponudb ponudbe ne bo več mogoče oddati.</w:t>
      </w:r>
    </w:p>
    <w:p w14:paraId="5F561B84" w14:textId="77777777" w:rsidR="007A6A3D" w:rsidRPr="00420569" w:rsidRDefault="007A6A3D" w:rsidP="00DD1119">
      <w:pPr>
        <w:jc w:val="both"/>
        <w:rPr>
          <w:rFonts w:cstheme="minorHAnsi"/>
          <w:sz w:val="22"/>
        </w:rPr>
      </w:pPr>
    </w:p>
    <w:p w14:paraId="056A8E78" w14:textId="77777777" w:rsidR="007A6A3D" w:rsidRPr="00420569" w:rsidRDefault="007A6A3D" w:rsidP="00DD1119">
      <w:pPr>
        <w:jc w:val="both"/>
        <w:rPr>
          <w:rFonts w:cstheme="minorHAnsi"/>
          <w:sz w:val="22"/>
        </w:rPr>
      </w:pPr>
      <w:r w:rsidRPr="00420569">
        <w:rPr>
          <w:rFonts w:cstheme="minorHAnsi"/>
          <w:sz w:val="22"/>
        </w:rPr>
        <w:t>Če informacijski sistem e-JN za prejem prijav ali ponudb, ne deluje na način, ki omogoča oddajo prijav ali ponudb, naročnik podaljša rok za oddajo in odpiranje prijav ali ponudb za najmanj dva delovna dneva v primeru postopka oddaje naročila male vrednosti skladno z 39. členom ZJN-3B, če so izpolnjeni vsi naslednji pogoji:</w:t>
      </w:r>
    </w:p>
    <w:p w14:paraId="63E83A34" w14:textId="77777777" w:rsidR="007A6A3D" w:rsidRPr="00420569" w:rsidRDefault="007A6A3D" w:rsidP="00DD1119">
      <w:pPr>
        <w:jc w:val="both"/>
        <w:rPr>
          <w:rFonts w:cstheme="minorHAnsi"/>
          <w:sz w:val="22"/>
        </w:rPr>
      </w:pPr>
      <w:r w:rsidRPr="00420569">
        <w:rPr>
          <w:rFonts w:cstheme="minorHAnsi"/>
          <w:sz w:val="22"/>
        </w:rPr>
        <w:t>– elektronsko komunikacijsko sredstvo, ki ga uporablja naročnik (eJN), ne deluje v zadnjih 60 minutah pred iztekom roka, ki je določen za oddajo prijav ali ponudb;</w:t>
      </w:r>
    </w:p>
    <w:p w14:paraId="5F0DC7F6" w14:textId="77777777" w:rsidR="007A6A3D" w:rsidRPr="00420569" w:rsidRDefault="007A6A3D" w:rsidP="00DD1119">
      <w:pPr>
        <w:jc w:val="both"/>
        <w:rPr>
          <w:rFonts w:cstheme="minorHAnsi"/>
          <w:sz w:val="22"/>
        </w:rPr>
      </w:pPr>
      <w:r w:rsidRPr="00420569">
        <w:rPr>
          <w:rFonts w:cstheme="minorHAnsi"/>
          <w:sz w:val="22"/>
        </w:rPr>
        <w:t>– kandidat ali ponudnik naročnika o tem nemudoma obvesti, vendar najpozneje 30 minut po roku za oddajo prijav ali ponudb.</w:t>
      </w:r>
    </w:p>
    <w:p w14:paraId="2749378D"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8" w:name="_Toc116024083"/>
      <w:bookmarkStart w:id="29" w:name="_Toc179956015"/>
      <w:bookmarkStart w:id="30" w:name="_Toc190848111"/>
      <w:r w:rsidRPr="00420569">
        <w:rPr>
          <w:rFonts w:asciiTheme="minorHAnsi" w:hAnsiTheme="minorHAnsi" w:cstheme="minorHAnsi"/>
          <w:sz w:val="22"/>
          <w:szCs w:val="22"/>
        </w:rPr>
        <w:t>ČAS IN KRAJ ODPIRANJA PONUDB</w:t>
      </w:r>
      <w:bookmarkEnd w:id="25"/>
      <w:bookmarkEnd w:id="26"/>
      <w:bookmarkEnd w:id="28"/>
      <w:bookmarkEnd w:id="29"/>
      <w:bookmarkEnd w:id="30"/>
      <w:r w:rsidRPr="00420569">
        <w:rPr>
          <w:rFonts w:asciiTheme="minorHAnsi" w:hAnsiTheme="minorHAnsi" w:cstheme="minorHAnsi"/>
          <w:sz w:val="22"/>
          <w:szCs w:val="22"/>
        </w:rPr>
        <w:t xml:space="preserve"> </w:t>
      </w:r>
    </w:p>
    <w:p w14:paraId="3EE4F3E4" w14:textId="7434618E" w:rsidR="007A6A3D" w:rsidRPr="00420569" w:rsidRDefault="007A6A3D" w:rsidP="00DD1119">
      <w:pPr>
        <w:jc w:val="both"/>
        <w:rPr>
          <w:rFonts w:cstheme="minorHAnsi"/>
          <w:sz w:val="22"/>
          <w:lang w:eastAsia="sl-SI"/>
        </w:rPr>
      </w:pPr>
      <w:r w:rsidRPr="00420569">
        <w:rPr>
          <w:rFonts w:cstheme="minorHAnsi"/>
          <w:sz w:val="22"/>
        </w:rPr>
        <w:t xml:space="preserve">Odpiranje ponudb bo potekalo avtomatično v sistemu e-JN </w:t>
      </w:r>
      <w:r w:rsidRPr="001B67F8">
        <w:rPr>
          <w:rFonts w:cstheme="minorHAnsi"/>
          <w:sz w:val="22"/>
          <w:highlight w:val="yellow"/>
        </w:rPr>
        <w:t>dne</w:t>
      </w:r>
      <w:r w:rsidR="00DD625C" w:rsidRPr="001B67F8">
        <w:rPr>
          <w:rFonts w:cstheme="minorHAnsi"/>
          <w:b/>
          <w:sz w:val="22"/>
          <w:highlight w:val="yellow"/>
        </w:rPr>
        <w:t xml:space="preserve">  </w:t>
      </w:r>
      <w:r w:rsidR="0048305E">
        <w:rPr>
          <w:rFonts w:cstheme="minorHAnsi"/>
          <w:b/>
          <w:sz w:val="22"/>
          <w:highlight w:val="yellow"/>
        </w:rPr>
        <w:t>1</w:t>
      </w:r>
      <w:r w:rsidR="00FE7A1E">
        <w:rPr>
          <w:rFonts w:cstheme="minorHAnsi"/>
          <w:b/>
          <w:sz w:val="22"/>
          <w:highlight w:val="yellow"/>
        </w:rPr>
        <w:t>8</w:t>
      </w:r>
      <w:r w:rsidR="0048305E">
        <w:rPr>
          <w:rFonts w:cstheme="minorHAnsi"/>
          <w:b/>
          <w:sz w:val="22"/>
          <w:highlight w:val="yellow"/>
        </w:rPr>
        <w:t>.4</w:t>
      </w:r>
      <w:r w:rsidR="001B67F8" w:rsidRPr="001B67F8">
        <w:rPr>
          <w:rFonts w:cstheme="minorHAnsi"/>
          <w:b/>
          <w:sz w:val="22"/>
          <w:highlight w:val="yellow"/>
        </w:rPr>
        <w:t>.2025</w:t>
      </w:r>
      <w:r w:rsidR="00551F5D" w:rsidRPr="00420569">
        <w:rPr>
          <w:rFonts w:cstheme="minorHAnsi"/>
          <w:b/>
          <w:sz w:val="22"/>
        </w:rPr>
        <w:t xml:space="preserve">  </w:t>
      </w:r>
      <w:r w:rsidRPr="00420569">
        <w:rPr>
          <w:rFonts w:cstheme="minorHAnsi"/>
          <w:sz w:val="22"/>
        </w:rPr>
        <w:t xml:space="preserve">in se bo začelo </w:t>
      </w:r>
      <w:r w:rsidRPr="00420569">
        <w:rPr>
          <w:rFonts w:cstheme="minorHAnsi"/>
          <w:b/>
          <w:sz w:val="22"/>
        </w:rPr>
        <w:t xml:space="preserve">ob </w:t>
      </w:r>
      <w:r w:rsidR="001451CB" w:rsidRPr="00420569">
        <w:rPr>
          <w:rFonts w:cstheme="minorHAnsi"/>
          <w:b/>
          <w:sz w:val="22"/>
        </w:rPr>
        <w:t>1</w:t>
      </w:r>
      <w:r w:rsidR="00551F5D" w:rsidRPr="00420569">
        <w:rPr>
          <w:rFonts w:cstheme="minorHAnsi"/>
          <w:b/>
          <w:sz w:val="22"/>
        </w:rPr>
        <w:t>0</w:t>
      </w:r>
      <w:r w:rsidR="001451CB" w:rsidRPr="00420569">
        <w:rPr>
          <w:rFonts w:cstheme="minorHAnsi"/>
          <w:b/>
          <w:sz w:val="22"/>
        </w:rPr>
        <w:t xml:space="preserve">:00 </w:t>
      </w:r>
      <w:r w:rsidRPr="00420569">
        <w:rPr>
          <w:rFonts w:cstheme="minorHAnsi"/>
          <w:b/>
          <w:sz w:val="22"/>
        </w:rPr>
        <w:t>uri</w:t>
      </w:r>
      <w:r w:rsidRPr="00420569">
        <w:rPr>
          <w:rFonts w:cstheme="minorHAnsi"/>
          <w:sz w:val="22"/>
        </w:rPr>
        <w:t xml:space="preserve"> na spletnem naslovu </w:t>
      </w:r>
      <w:hyperlink r:id="rId12" w:history="1">
        <w:r w:rsidRPr="00420569">
          <w:rPr>
            <w:rStyle w:val="Hiperpovezava"/>
            <w:rFonts w:cstheme="minorHAnsi"/>
            <w:sz w:val="22"/>
            <w:lang w:eastAsia="sl-SI"/>
          </w:rPr>
          <w:t>https://ejn.gov.si</w:t>
        </w:r>
      </w:hyperlink>
      <w:r w:rsidRPr="00420569">
        <w:rPr>
          <w:rFonts w:cstheme="minorHAnsi"/>
          <w:sz w:val="22"/>
          <w:lang w:eastAsia="sl-SI"/>
        </w:rPr>
        <w:t xml:space="preserve">. </w:t>
      </w:r>
    </w:p>
    <w:p w14:paraId="706D393B" w14:textId="77777777" w:rsidR="007A6A3D" w:rsidRPr="00420569" w:rsidRDefault="007A6A3D" w:rsidP="00DD1119">
      <w:pPr>
        <w:jc w:val="both"/>
        <w:rPr>
          <w:rFonts w:cstheme="minorHAnsi"/>
          <w:sz w:val="22"/>
        </w:rPr>
      </w:pPr>
    </w:p>
    <w:p w14:paraId="2939909C" w14:textId="77777777" w:rsidR="007A6A3D" w:rsidRPr="00420569" w:rsidRDefault="007A6A3D" w:rsidP="00DD1119">
      <w:pPr>
        <w:jc w:val="both"/>
        <w:rPr>
          <w:rFonts w:cstheme="minorHAnsi"/>
          <w:sz w:val="22"/>
        </w:rPr>
      </w:pPr>
      <w:r w:rsidRPr="00420569">
        <w:rPr>
          <w:rFonts w:cstheme="minorHAnsi"/>
          <w:sz w:val="22"/>
        </w:rPr>
        <w:t xml:space="preserve">Odpiranje poteka tako, da sistem e-JN samodejno ob uri, ki je določena za javno odpiranje ponudb, prikaže podatke o ponudniku, o variantah, če so bile zahtevane oziroma dovoljene, </w:t>
      </w:r>
      <w:bookmarkStart w:id="31" w:name="_Hlk63327993"/>
      <w:r w:rsidRPr="00420569">
        <w:rPr>
          <w:rFonts w:cstheme="minorHAnsi"/>
          <w:sz w:val="22"/>
        </w:rPr>
        <w:t xml:space="preserve">skupni ponudbeni vrednosti ponudbe </w:t>
      </w:r>
      <w:bookmarkEnd w:id="31"/>
      <w:r w:rsidRPr="00420569">
        <w:rPr>
          <w:rFonts w:cstheme="minorHAnsi"/>
          <w:sz w:val="22"/>
        </w:rPr>
        <w:t xml:space="preserve">ter omogoči dostop do dokumenta, ki ga ponudnik naloži v sistem e-JN pod razdelek </w:t>
      </w:r>
      <w:bookmarkStart w:id="32" w:name="_Hlk63328030"/>
      <w:r w:rsidRPr="00420569">
        <w:rPr>
          <w:rFonts w:cstheme="minorHAnsi"/>
          <w:sz w:val="22"/>
        </w:rPr>
        <w:t xml:space="preserve">»Skupna ponudbena cena«, v del </w:t>
      </w:r>
      <w:bookmarkEnd w:id="32"/>
      <w:r w:rsidRPr="00420569">
        <w:rPr>
          <w:rFonts w:cstheme="minorHAnsi"/>
          <w:sz w:val="22"/>
        </w:rPr>
        <w:t xml:space="preserve">»Predračun«. </w:t>
      </w:r>
    </w:p>
    <w:p w14:paraId="206D7409"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33" w:name="_Toc477436102"/>
      <w:bookmarkStart w:id="34" w:name="_Toc477439944"/>
      <w:bookmarkStart w:id="35" w:name="_Toc466382877"/>
      <w:bookmarkStart w:id="36" w:name="_Toc466382878"/>
      <w:bookmarkStart w:id="37" w:name="_Toc466382879"/>
      <w:bookmarkStart w:id="38" w:name="_Toc466382881"/>
      <w:bookmarkStart w:id="39" w:name="_Toc466382883"/>
      <w:bookmarkStart w:id="40" w:name="_Toc466382885"/>
      <w:bookmarkStart w:id="41" w:name="_Toc466382886"/>
      <w:bookmarkStart w:id="42" w:name="_Toc116024084"/>
      <w:bookmarkStart w:id="43" w:name="_Toc336851782"/>
      <w:bookmarkStart w:id="44" w:name="_Toc336851734"/>
      <w:bookmarkStart w:id="45" w:name="_Toc179956016"/>
      <w:bookmarkStart w:id="46" w:name="_Toc190848112"/>
      <w:bookmarkEnd w:id="33"/>
      <w:bookmarkEnd w:id="34"/>
      <w:bookmarkEnd w:id="35"/>
      <w:bookmarkEnd w:id="36"/>
      <w:bookmarkEnd w:id="37"/>
      <w:bookmarkEnd w:id="38"/>
      <w:bookmarkEnd w:id="39"/>
      <w:bookmarkEnd w:id="40"/>
      <w:bookmarkEnd w:id="41"/>
      <w:r w:rsidRPr="00420569">
        <w:rPr>
          <w:rFonts w:asciiTheme="minorHAnsi" w:hAnsiTheme="minorHAnsi" w:cstheme="minorHAnsi"/>
          <w:sz w:val="22"/>
          <w:szCs w:val="22"/>
        </w:rPr>
        <w:t>PRAVNA PODLAGA</w:t>
      </w:r>
      <w:bookmarkEnd w:id="42"/>
      <w:bookmarkEnd w:id="43"/>
      <w:bookmarkEnd w:id="44"/>
      <w:bookmarkEnd w:id="45"/>
      <w:bookmarkEnd w:id="46"/>
    </w:p>
    <w:p w14:paraId="22093C10" w14:textId="77777777" w:rsidR="007A6A3D" w:rsidRPr="00420569" w:rsidRDefault="007A6A3D" w:rsidP="00DD1119">
      <w:pPr>
        <w:jc w:val="both"/>
        <w:rPr>
          <w:rFonts w:cstheme="minorHAnsi"/>
          <w:sz w:val="22"/>
        </w:rPr>
      </w:pPr>
      <w:r w:rsidRPr="00420569">
        <w:rPr>
          <w:rFonts w:cstheme="minorHAnsi"/>
          <w:sz w:val="22"/>
        </w:rPr>
        <w:t>Naročnik izvaja postopek oddaje javnega naročila na podlagi veljavnega zakona in podzakonskih aktov, ki urejajo javno naročanje, v skladu z veljavno zakonodajo, ki ureja področje javnih financ ter področje, ki je predmet javnega naročila.</w:t>
      </w:r>
    </w:p>
    <w:p w14:paraId="5751ED87" w14:textId="77777777" w:rsidR="007A6A3D" w:rsidRPr="00420569" w:rsidRDefault="007A6A3D" w:rsidP="00DD1119">
      <w:pPr>
        <w:rPr>
          <w:rFonts w:cstheme="minorHAnsi"/>
          <w:sz w:val="22"/>
        </w:rPr>
      </w:pPr>
    </w:p>
    <w:p w14:paraId="7D124B53"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47" w:name="_Toc464638497"/>
      <w:bookmarkStart w:id="48" w:name="_Toc464638498"/>
      <w:bookmarkStart w:id="49" w:name="_Toc336851783"/>
      <w:bookmarkStart w:id="50" w:name="_Toc336851735"/>
      <w:bookmarkStart w:id="51" w:name="_Toc116024085"/>
      <w:bookmarkStart w:id="52" w:name="_Toc371662750"/>
      <w:bookmarkStart w:id="53" w:name="_Toc179956017"/>
      <w:bookmarkStart w:id="54" w:name="_Toc190848113"/>
      <w:bookmarkStart w:id="55" w:name="_Toc336851784"/>
      <w:bookmarkStart w:id="56" w:name="_Toc336851736"/>
      <w:bookmarkEnd w:id="47"/>
      <w:bookmarkEnd w:id="48"/>
      <w:r w:rsidRPr="00420569">
        <w:rPr>
          <w:rFonts w:asciiTheme="minorHAnsi" w:hAnsiTheme="minorHAnsi" w:cstheme="minorHAnsi"/>
          <w:caps/>
          <w:sz w:val="22"/>
          <w:szCs w:val="22"/>
        </w:rPr>
        <w:t xml:space="preserve">TEMELJNA PRAVILA </w:t>
      </w:r>
      <w:bookmarkEnd w:id="49"/>
      <w:bookmarkEnd w:id="50"/>
      <w:r w:rsidRPr="00420569">
        <w:rPr>
          <w:rFonts w:asciiTheme="minorHAnsi" w:hAnsiTheme="minorHAnsi" w:cstheme="minorHAnsi"/>
          <w:caps/>
          <w:sz w:val="22"/>
          <w:szCs w:val="22"/>
        </w:rPr>
        <w:t>ZA DOSTOP, OBVESTILA IN POJASNILA V ZVEZI Z RAZPISNO DOKUMENTACIJO</w:t>
      </w:r>
      <w:bookmarkEnd w:id="51"/>
      <w:bookmarkEnd w:id="52"/>
      <w:bookmarkEnd w:id="53"/>
      <w:bookmarkEnd w:id="54"/>
    </w:p>
    <w:p w14:paraId="41E0B5F3"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57" w:name="_Toc116024086"/>
      <w:bookmarkStart w:id="58" w:name="_Toc179956018"/>
      <w:r w:rsidRPr="00420569">
        <w:rPr>
          <w:rFonts w:asciiTheme="minorHAnsi" w:hAnsiTheme="minorHAnsi" w:cstheme="minorHAnsi"/>
          <w:sz w:val="22"/>
          <w:szCs w:val="22"/>
        </w:rPr>
        <w:t>Dostop do razpisne dokumentacije</w:t>
      </w:r>
      <w:bookmarkEnd w:id="55"/>
      <w:bookmarkEnd w:id="56"/>
      <w:bookmarkEnd w:id="57"/>
      <w:bookmarkEnd w:id="58"/>
    </w:p>
    <w:p w14:paraId="64B0FC6C" w14:textId="77777777" w:rsidR="007A6A3D" w:rsidRPr="00420569" w:rsidRDefault="007A6A3D" w:rsidP="00DD1119">
      <w:pPr>
        <w:jc w:val="both"/>
        <w:rPr>
          <w:rFonts w:cstheme="minorHAnsi"/>
          <w:sz w:val="22"/>
        </w:rPr>
      </w:pPr>
      <w:r w:rsidRPr="00420569">
        <w:rPr>
          <w:rFonts w:cstheme="minorHAnsi"/>
          <w:sz w:val="22"/>
        </w:rPr>
        <w:t>Razpisno dokumentacijo lahko ponudniki dobijo na portalu javnih naročil.</w:t>
      </w:r>
    </w:p>
    <w:p w14:paraId="74D0B092" w14:textId="77777777" w:rsidR="007A6A3D" w:rsidRPr="00420569" w:rsidRDefault="007A6A3D" w:rsidP="00DD1119">
      <w:pPr>
        <w:jc w:val="both"/>
        <w:rPr>
          <w:rFonts w:cstheme="minorHAnsi"/>
          <w:sz w:val="22"/>
        </w:rPr>
      </w:pPr>
    </w:p>
    <w:p w14:paraId="66881610" w14:textId="1B4FE3DD" w:rsidR="00A432B8" w:rsidRPr="00420569" w:rsidRDefault="00A432B8" w:rsidP="00DD1119">
      <w:pPr>
        <w:jc w:val="both"/>
        <w:rPr>
          <w:rFonts w:cstheme="minorHAnsi"/>
          <w:b/>
          <w:bCs/>
          <w:sz w:val="22"/>
        </w:rPr>
      </w:pPr>
      <w:bookmarkStart w:id="59" w:name="_Toc116024087"/>
      <w:bookmarkStart w:id="60" w:name="_Toc336851785"/>
      <w:bookmarkStart w:id="61" w:name="_Toc336851737"/>
      <w:r w:rsidRPr="00420569">
        <w:rPr>
          <w:rFonts w:cstheme="minorHAnsi"/>
          <w:b/>
          <w:bCs/>
          <w:sz w:val="22"/>
        </w:rPr>
        <w:lastRenderedPageBreak/>
        <w:t>Ponudniki naj zahtevajo tehnični del razpisne dokumentacije na naslov kristina.mocnik@zrck.si, celotna dokumentacija je brezplačna.</w:t>
      </w:r>
    </w:p>
    <w:p w14:paraId="3AC76DBE"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62" w:name="_Toc179956019"/>
      <w:r w:rsidRPr="00420569">
        <w:rPr>
          <w:rFonts w:asciiTheme="minorHAnsi" w:hAnsiTheme="minorHAnsi" w:cstheme="minorHAnsi"/>
          <w:sz w:val="22"/>
          <w:szCs w:val="22"/>
        </w:rPr>
        <w:t>Obvestila in pojasnila v zvezi z razpisno dokumentacijo</w:t>
      </w:r>
      <w:bookmarkEnd w:id="59"/>
      <w:bookmarkEnd w:id="60"/>
      <w:bookmarkEnd w:id="61"/>
      <w:bookmarkEnd w:id="62"/>
    </w:p>
    <w:p w14:paraId="0FC9D743" w14:textId="77777777" w:rsidR="007A6A3D" w:rsidRPr="00420569" w:rsidRDefault="007A6A3D" w:rsidP="00DD1119">
      <w:pPr>
        <w:jc w:val="both"/>
        <w:rPr>
          <w:rFonts w:cstheme="minorHAnsi"/>
          <w:sz w:val="22"/>
        </w:rPr>
      </w:pPr>
      <w:bookmarkStart w:id="63" w:name="_Toc467133853"/>
      <w:bookmarkStart w:id="64" w:name="_Toc467501167"/>
      <w:bookmarkStart w:id="65" w:name="_Toc467133854"/>
      <w:bookmarkStart w:id="66" w:name="_Toc467501168"/>
      <w:bookmarkStart w:id="67" w:name="_Toc467133855"/>
      <w:bookmarkStart w:id="68" w:name="_Toc467501169"/>
      <w:bookmarkStart w:id="69" w:name="_Toc467133856"/>
      <w:bookmarkStart w:id="70" w:name="_Toc467501170"/>
      <w:bookmarkStart w:id="71" w:name="_Toc467133857"/>
      <w:bookmarkStart w:id="72" w:name="_Toc467501171"/>
      <w:bookmarkStart w:id="73" w:name="_Toc467133858"/>
      <w:bookmarkStart w:id="74" w:name="_Toc467501172"/>
      <w:bookmarkStart w:id="75" w:name="_Toc467133859"/>
      <w:bookmarkStart w:id="76" w:name="_Toc467501173"/>
      <w:bookmarkStart w:id="77" w:name="_Toc467133862"/>
      <w:bookmarkStart w:id="78" w:name="_Toc467501176"/>
      <w:bookmarkStart w:id="79" w:name="_Toc467133865"/>
      <w:bookmarkStart w:id="80" w:name="_Toc467501179"/>
      <w:bookmarkStart w:id="81" w:name="_Toc467133866"/>
      <w:bookmarkStart w:id="82" w:name="_Toc46750118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420569">
        <w:rPr>
          <w:rFonts w:cstheme="minorHAnsi"/>
          <w:sz w:val="22"/>
        </w:rPr>
        <w:t>Komunikacija s ponudniki o vprašanjih v zvezi z vsebino naročila in v zvezi s pripravo ponudbe poteka izključno preko portala javnih naročil.</w:t>
      </w:r>
    </w:p>
    <w:p w14:paraId="4D53D285" w14:textId="77777777" w:rsidR="007A6A3D" w:rsidRPr="00420569" w:rsidRDefault="007A6A3D" w:rsidP="00DD1119">
      <w:pPr>
        <w:jc w:val="both"/>
        <w:rPr>
          <w:rFonts w:cstheme="minorHAnsi"/>
          <w:sz w:val="22"/>
        </w:rPr>
      </w:pPr>
    </w:p>
    <w:p w14:paraId="23C02677" w14:textId="77777777" w:rsidR="007A6A3D" w:rsidRPr="00420569" w:rsidRDefault="007A6A3D" w:rsidP="00DD1119">
      <w:pPr>
        <w:jc w:val="both"/>
        <w:rPr>
          <w:rFonts w:cstheme="minorHAnsi"/>
          <w:sz w:val="22"/>
        </w:rPr>
      </w:pPr>
      <w:r w:rsidRPr="00420569">
        <w:rPr>
          <w:rFonts w:cstheme="minorHAnsi"/>
          <w:sz w:val="22"/>
        </w:rPr>
        <w:t>Naročnik bo zahtevo za pojasnilo razpisne dokumentacije oziroma kakršnokoli drugo vprašanje v zvezi z naročilom štel kot pravočasno, v kolikor bo na portalu javnih naročil zastavljeno v roku, ki je naveden na portalu javnih naročil v objavi obvestila o javnem naročilu.</w:t>
      </w:r>
    </w:p>
    <w:p w14:paraId="1D905729" w14:textId="77777777" w:rsidR="007A6A3D" w:rsidRPr="00420569" w:rsidRDefault="007A6A3D" w:rsidP="00DD1119">
      <w:pPr>
        <w:jc w:val="both"/>
        <w:rPr>
          <w:rFonts w:cstheme="minorHAnsi"/>
          <w:sz w:val="22"/>
        </w:rPr>
      </w:pPr>
    </w:p>
    <w:p w14:paraId="456C6EA6" w14:textId="77777777" w:rsidR="007A6A3D" w:rsidRPr="00420569" w:rsidRDefault="007A6A3D" w:rsidP="00DD1119">
      <w:pPr>
        <w:jc w:val="both"/>
        <w:rPr>
          <w:rFonts w:cstheme="minorHAnsi"/>
          <w:sz w:val="22"/>
        </w:rPr>
      </w:pPr>
      <w:r w:rsidRPr="00420569">
        <w:rPr>
          <w:rFonts w:cstheme="minorHAnsi"/>
          <w:sz w:val="22"/>
        </w:rPr>
        <w:t>Na zahteve za pojasnila oziroma druga vprašanja v zvezi z naročilom, zastavljena po tem roku, naročnik ne bo odgovarjal.</w:t>
      </w:r>
    </w:p>
    <w:p w14:paraId="6BDDBD54" w14:textId="77777777" w:rsidR="007A6A3D" w:rsidRPr="00420569" w:rsidRDefault="007A6A3D" w:rsidP="00DD1119">
      <w:pPr>
        <w:jc w:val="both"/>
        <w:rPr>
          <w:rFonts w:cstheme="minorHAnsi"/>
          <w:sz w:val="22"/>
        </w:rPr>
      </w:pPr>
    </w:p>
    <w:p w14:paraId="34B5365A" w14:textId="77777777" w:rsidR="007A6A3D" w:rsidRPr="00420569" w:rsidRDefault="007A6A3D" w:rsidP="00DD1119">
      <w:pPr>
        <w:jc w:val="both"/>
        <w:rPr>
          <w:rFonts w:cstheme="minorHAnsi"/>
          <w:sz w:val="22"/>
        </w:rPr>
      </w:pPr>
      <w:r w:rsidRPr="00420569">
        <w:rPr>
          <w:rFonts w:cstheme="minorHAnsi"/>
          <w:sz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6F2F7D5"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83" w:name="_Toc116024088"/>
      <w:bookmarkStart w:id="84" w:name="_Toc179956020"/>
      <w:bookmarkStart w:id="85" w:name="_Toc190848114"/>
      <w:r w:rsidRPr="00420569">
        <w:rPr>
          <w:rFonts w:asciiTheme="minorHAnsi" w:hAnsiTheme="minorHAnsi" w:cstheme="minorHAnsi"/>
          <w:caps/>
          <w:sz w:val="22"/>
          <w:szCs w:val="22"/>
        </w:rPr>
        <w:t>UGOTAVLJANJE SPOSOBNOSTI</w:t>
      </w:r>
      <w:bookmarkEnd w:id="83"/>
      <w:bookmarkEnd w:id="84"/>
      <w:bookmarkEnd w:id="85"/>
    </w:p>
    <w:p w14:paraId="521A77C0"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86" w:name="_Toc116024089"/>
      <w:bookmarkStart w:id="87" w:name="_Toc179956021"/>
      <w:r w:rsidRPr="00420569">
        <w:rPr>
          <w:rFonts w:asciiTheme="minorHAnsi" w:hAnsiTheme="minorHAnsi" w:cstheme="minorHAnsi"/>
          <w:sz w:val="22"/>
          <w:szCs w:val="22"/>
        </w:rPr>
        <w:t>Ugotavljanje sposobnosti za sodelovanje v postopku oddaje javnega naročila in dokazila</w:t>
      </w:r>
      <w:bookmarkEnd w:id="86"/>
      <w:bookmarkEnd w:id="87"/>
    </w:p>
    <w:p w14:paraId="5C70E4A1" w14:textId="77777777" w:rsidR="007A6A3D" w:rsidRPr="00420569" w:rsidRDefault="007A6A3D" w:rsidP="00DD1119">
      <w:pPr>
        <w:jc w:val="both"/>
        <w:rPr>
          <w:rFonts w:cstheme="minorHAnsi"/>
          <w:sz w:val="22"/>
        </w:rPr>
      </w:pPr>
      <w:r w:rsidRPr="00420569">
        <w:rPr>
          <w:rFonts w:cstheme="minorHAnsi"/>
          <w:sz w:val="22"/>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8.1.1 do 8.1.4 teh navodil. </w:t>
      </w:r>
    </w:p>
    <w:p w14:paraId="71FFD332" w14:textId="77777777" w:rsidR="007A6A3D" w:rsidRPr="00420569" w:rsidRDefault="007A6A3D" w:rsidP="00DD1119">
      <w:pPr>
        <w:jc w:val="both"/>
        <w:rPr>
          <w:rFonts w:cstheme="minorHAnsi"/>
          <w:sz w:val="22"/>
        </w:rPr>
      </w:pPr>
    </w:p>
    <w:p w14:paraId="7E5615C7" w14:textId="77777777" w:rsidR="007A6A3D" w:rsidRPr="00420569" w:rsidRDefault="007A6A3D" w:rsidP="00DD1119">
      <w:pPr>
        <w:jc w:val="both"/>
        <w:rPr>
          <w:rFonts w:cstheme="minorHAnsi"/>
          <w:sz w:val="22"/>
        </w:rPr>
      </w:pPr>
      <w:r w:rsidRPr="00420569">
        <w:rPr>
          <w:rFonts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478E73CB" w14:textId="77777777" w:rsidR="007A6A3D" w:rsidRPr="00420569" w:rsidRDefault="007A6A3D" w:rsidP="00DD1119">
      <w:pPr>
        <w:jc w:val="both"/>
        <w:rPr>
          <w:rFonts w:cstheme="minorHAnsi"/>
          <w:sz w:val="22"/>
        </w:rPr>
      </w:pPr>
    </w:p>
    <w:p w14:paraId="3EFD205E" w14:textId="77777777" w:rsidR="007A6A3D" w:rsidRPr="00420569" w:rsidRDefault="007A6A3D" w:rsidP="00DD1119">
      <w:pPr>
        <w:jc w:val="both"/>
        <w:rPr>
          <w:rFonts w:cstheme="minorHAnsi"/>
          <w:sz w:val="22"/>
        </w:rPr>
      </w:pPr>
      <w:r w:rsidRPr="00420569">
        <w:rPr>
          <w:rFonts w:cstheme="minorHAnsi"/>
          <w:sz w:val="22"/>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 v kolikor se bo pri naročniku pojavil dvom o resničnosti ponudnikov izjav.</w:t>
      </w:r>
    </w:p>
    <w:p w14:paraId="0FCF8606" w14:textId="77777777" w:rsidR="007A6A3D" w:rsidRPr="00420569" w:rsidRDefault="007A6A3D" w:rsidP="00DD1119">
      <w:pPr>
        <w:jc w:val="both"/>
        <w:rPr>
          <w:rFonts w:cstheme="minorHAnsi"/>
          <w:sz w:val="22"/>
        </w:rPr>
      </w:pPr>
    </w:p>
    <w:p w14:paraId="27555FC9" w14:textId="77777777" w:rsidR="007A6A3D" w:rsidRPr="00420569" w:rsidRDefault="007A6A3D" w:rsidP="00DD1119">
      <w:pPr>
        <w:jc w:val="both"/>
        <w:rPr>
          <w:rFonts w:cstheme="minorHAnsi"/>
          <w:sz w:val="22"/>
        </w:rPr>
      </w:pPr>
      <w:r w:rsidRPr="00420569">
        <w:rPr>
          <w:rFonts w:cstheme="minorHAnsi"/>
          <w:sz w:val="22"/>
        </w:rPr>
        <w:t>Gospodarski subjekt lahko dokazila o neobstoju razlogov za izključitev iz točke 8.1.1 teh navodil in dokazila o izpolnjevanju pogojev za sodelovanje iz točk 8.1.2 do 8.1.4 teh navodil predloži tudi sam. Naročnik si pridržuje pravico do preveritve verodostojnosti predloženih dokazil pri podpisniku le-teh.</w:t>
      </w:r>
    </w:p>
    <w:p w14:paraId="11486010" w14:textId="77777777" w:rsidR="007A6A3D" w:rsidRPr="00420569" w:rsidRDefault="007A6A3D" w:rsidP="00DD1119">
      <w:pPr>
        <w:jc w:val="both"/>
        <w:rPr>
          <w:rFonts w:cstheme="minorHAnsi"/>
          <w:sz w:val="22"/>
        </w:rPr>
      </w:pPr>
    </w:p>
    <w:p w14:paraId="209A0893" w14:textId="77777777" w:rsidR="007A6A3D" w:rsidRPr="00420569" w:rsidRDefault="007A6A3D" w:rsidP="00DD1119">
      <w:pPr>
        <w:jc w:val="both"/>
        <w:rPr>
          <w:rFonts w:cstheme="minorHAnsi"/>
          <w:sz w:val="22"/>
        </w:rPr>
      </w:pPr>
      <w:r w:rsidRPr="00420569">
        <w:rPr>
          <w:rFonts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047C32C" w14:textId="77777777" w:rsidR="007A6A3D" w:rsidRPr="00420569" w:rsidRDefault="007A6A3D" w:rsidP="00DD1119">
      <w:pPr>
        <w:jc w:val="both"/>
        <w:rPr>
          <w:rFonts w:cstheme="minorHAnsi"/>
          <w:sz w:val="22"/>
        </w:rPr>
      </w:pPr>
    </w:p>
    <w:p w14:paraId="6C174BAB" w14:textId="77777777" w:rsidR="007A6A3D" w:rsidRPr="00420569" w:rsidRDefault="007A6A3D" w:rsidP="00DD1119">
      <w:pPr>
        <w:jc w:val="both"/>
        <w:rPr>
          <w:rFonts w:cstheme="minorHAnsi"/>
          <w:sz w:val="22"/>
        </w:rPr>
      </w:pPr>
      <w:r w:rsidRPr="00420569">
        <w:rPr>
          <w:rFonts w:cstheme="minorHAnsi"/>
          <w:sz w:val="22"/>
        </w:rPr>
        <w:t>Za skupne ponudbe in ponudbe s podizvajalci je potrebno upoštevati še točki 10.3.1 (Skupna ponudba) in 10.3.2 (Ponudba s podizvajalci) teh navodil.</w:t>
      </w:r>
    </w:p>
    <w:p w14:paraId="54BED369"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88" w:name="_Toc464638508"/>
      <w:bookmarkStart w:id="89" w:name="_Toc464638509"/>
      <w:bookmarkStart w:id="90" w:name="_Toc464638510"/>
      <w:bookmarkStart w:id="91" w:name="_Toc464638511"/>
      <w:bookmarkStart w:id="92" w:name="_Toc464638513"/>
      <w:bookmarkStart w:id="93" w:name="_Toc464638514"/>
      <w:bookmarkStart w:id="94" w:name="_Toc464638515"/>
      <w:bookmarkStart w:id="95" w:name="_Toc464638517"/>
      <w:bookmarkStart w:id="96" w:name="_Toc464638519"/>
      <w:bookmarkStart w:id="97" w:name="_Toc464638520"/>
      <w:bookmarkStart w:id="98" w:name="_Toc464638521"/>
      <w:bookmarkStart w:id="99" w:name="_Toc464638522"/>
      <w:bookmarkStart w:id="100" w:name="_Toc464638523"/>
      <w:bookmarkStart w:id="101" w:name="_Toc464638525"/>
      <w:bookmarkStart w:id="102" w:name="_Toc464638526"/>
      <w:bookmarkStart w:id="103" w:name="_Toc464638527"/>
      <w:bookmarkStart w:id="104" w:name="_Toc116024090"/>
      <w:bookmarkStart w:id="105" w:name="_Toc17995602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20569">
        <w:rPr>
          <w:rFonts w:asciiTheme="minorHAnsi" w:hAnsiTheme="minorHAnsi" w:cstheme="minorHAnsi"/>
          <w:sz w:val="22"/>
          <w:szCs w:val="22"/>
        </w:rPr>
        <w:lastRenderedPageBreak/>
        <w:t>Razlogi za izključitev</w:t>
      </w:r>
      <w:bookmarkEnd w:id="104"/>
      <w:bookmarkEnd w:id="105"/>
    </w:p>
    <w:p w14:paraId="0AC3676E" w14:textId="212EE093"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5639FFC" w14:textId="77777777" w:rsidR="007A6A3D" w:rsidRPr="00420569" w:rsidRDefault="007A6A3D" w:rsidP="00DD1119">
      <w:pPr>
        <w:ind w:left="567"/>
        <w:jc w:val="both"/>
        <w:rPr>
          <w:rFonts w:cstheme="minorHAnsi"/>
          <w:sz w:val="22"/>
        </w:rPr>
      </w:pPr>
      <w:r w:rsidRPr="00420569">
        <w:rPr>
          <w:rFonts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FD42CA" w14:textId="77777777" w:rsidR="007A6A3D" w:rsidRPr="00420569" w:rsidRDefault="007A6A3D" w:rsidP="00DD1119">
      <w:pPr>
        <w:ind w:left="567"/>
        <w:jc w:val="both"/>
        <w:rPr>
          <w:rFonts w:cstheme="minorHAnsi"/>
          <w:sz w:val="22"/>
        </w:rPr>
      </w:pPr>
    </w:p>
    <w:p w14:paraId="63F81AB8" w14:textId="77777777" w:rsidR="007A6A3D" w:rsidRPr="00420569" w:rsidRDefault="007A6A3D" w:rsidP="00DD1119">
      <w:pPr>
        <w:ind w:left="567"/>
        <w:jc w:val="both"/>
        <w:rPr>
          <w:rFonts w:cstheme="minorHAnsi"/>
          <w:sz w:val="22"/>
        </w:rPr>
      </w:pPr>
      <w:r w:rsidRPr="00420569">
        <w:rPr>
          <w:rFonts w:cstheme="minorHAnsi"/>
          <w:sz w:val="22"/>
        </w:rPr>
        <w:t>DOKAZILA:</w:t>
      </w:r>
    </w:p>
    <w:p w14:paraId="1EFC7642" w14:textId="77777777" w:rsidR="00551F5D" w:rsidRPr="00420569" w:rsidRDefault="00551F5D" w:rsidP="00DD1119">
      <w:pPr>
        <w:ind w:left="567"/>
        <w:jc w:val="both"/>
        <w:rPr>
          <w:rFonts w:cstheme="minorHAnsi"/>
          <w:sz w:val="22"/>
        </w:rPr>
      </w:pPr>
      <w:r w:rsidRPr="00420569">
        <w:rPr>
          <w:rFonts w:cstheme="minorHAnsi"/>
          <w:sz w:val="22"/>
        </w:rPr>
        <w:t xml:space="preserve">Izpolnjen </w:t>
      </w:r>
      <w:r w:rsidRPr="00420569">
        <w:rPr>
          <w:rFonts w:cstheme="minorHAnsi"/>
          <w:b/>
          <w:sz w:val="22"/>
        </w:rPr>
        <w:t xml:space="preserve">obrazec </w:t>
      </w:r>
      <w:r w:rsidRPr="00420569">
        <w:rPr>
          <w:rFonts w:cstheme="minorHAnsi"/>
          <w:sz w:val="22"/>
        </w:rPr>
        <w:t>ESPD (v »Del III: Razlogi za izključitev, Oddelek A: Razlogi, povezani s kazenskimi obsodbami«) za vse gospodarske subjekte v ponudbi.</w:t>
      </w:r>
    </w:p>
    <w:p w14:paraId="5651724E" w14:textId="77777777" w:rsidR="00551F5D" w:rsidRPr="00420569" w:rsidRDefault="00551F5D" w:rsidP="00DD1119">
      <w:pPr>
        <w:ind w:left="567"/>
        <w:jc w:val="both"/>
        <w:rPr>
          <w:rFonts w:cstheme="minorHAnsi"/>
          <w:sz w:val="22"/>
        </w:rPr>
      </w:pPr>
    </w:p>
    <w:p w14:paraId="0D9AFA3F" w14:textId="77777777" w:rsidR="00551F5D" w:rsidRPr="00420569" w:rsidRDefault="00551F5D" w:rsidP="00DD1119">
      <w:pPr>
        <w:tabs>
          <w:tab w:val="left" w:pos="887"/>
        </w:tabs>
        <w:ind w:left="567"/>
        <w:jc w:val="both"/>
        <w:rPr>
          <w:rFonts w:cstheme="minorHAnsi"/>
          <w:sz w:val="22"/>
        </w:rPr>
      </w:pPr>
      <w:r w:rsidRPr="00420569">
        <w:rPr>
          <w:rFonts w:cstheme="minorHAnsi"/>
          <w:sz w:val="22"/>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D7F098C" w14:textId="77777777" w:rsidR="00551F5D" w:rsidRPr="00420569" w:rsidRDefault="00551F5D" w:rsidP="00DD1119">
      <w:pPr>
        <w:tabs>
          <w:tab w:val="left" w:pos="887"/>
        </w:tabs>
        <w:ind w:left="567"/>
        <w:jc w:val="both"/>
        <w:rPr>
          <w:rFonts w:cstheme="minorHAnsi"/>
          <w:sz w:val="22"/>
        </w:rPr>
      </w:pPr>
    </w:p>
    <w:p w14:paraId="5D9DFE59" w14:textId="77777777" w:rsidR="00551F5D" w:rsidRPr="00420569" w:rsidRDefault="00551F5D" w:rsidP="00DD1119">
      <w:pPr>
        <w:tabs>
          <w:tab w:val="left" w:pos="887"/>
        </w:tabs>
        <w:ind w:left="567"/>
        <w:jc w:val="both"/>
        <w:rPr>
          <w:rFonts w:cstheme="minorHAnsi"/>
          <w:sz w:val="22"/>
        </w:rPr>
      </w:pPr>
      <w:r w:rsidRPr="00420569">
        <w:rPr>
          <w:rFonts w:cstheme="minorHAnsi"/>
          <w:sz w:val="22"/>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13388E8" w14:textId="77777777" w:rsidR="00551F5D" w:rsidRPr="00420569" w:rsidRDefault="00551F5D" w:rsidP="00DD1119">
      <w:pPr>
        <w:tabs>
          <w:tab w:val="left" w:pos="887"/>
        </w:tabs>
        <w:ind w:left="567"/>
        <w:jc w:val="both"/>
        <w:rPr>
          <w:rFonts w:cstheme="minorHAnsi"/>
          <w:sz w:val="22"/>
        </w:rPr>
      </w:pPr>
    </w:p>
    <w:p w14:paraId="0117E754" w14:textId="77777777" w:rsidR="00551F5D" w:rsidRPr="00420569" w:rsidRDefault="00551F5D" w:rsidP="00DD1119">
      <w:pPr>
        <w:tabs>
          <w:tab w:val="left" w:pos="887"/>
        </w:tabs>
        <w:ind w:left="567"/>
        <w:jc w:val="both"/>
        <w:rPr>
          <w:rFonts w:cstheme="minorHAnsi"/>
          <w:sz w:val="22"/>
        </w:rPr>
      </w:pPr>
      <w:r w:rsidRPr="00420569">
        <w:rPr>
          <w:rFonts w:cstheme="minorHAnsi"/>
          <w:sz w:val="22"/>
        </w:rPr>
        <w:t xml:space="preserve">Zaželeno je, da ponudnik potrdila iz kazenske evidence priloži sam. Tako predložena potrdila ne smejo biti starejša od 4 mesecev od roka za oddajo ponudbe. </w:t>
      </w:r>
    </w:p>
    <w:p w14:paraId="0D123A17" w14:textId="77777777" w:rsidR="00551F5D" w:rsidRPr="00420569" w:rsidRDefault="00551F5D" w:rsidP="00DD1119">
      <w:pPr>
        <w:tabs>
          <w:tab w:val="left" w:pos="887"/>
        </w:tabs>
        <w:ind w:left="567"/>
        <w:jc w:val="both"/>
        <w:rPr>
          <w:rFonts w:cstheme="minorHAnsi"/>
          <w:sz w:val="22"/>
        </w:rPr>
      </w:pPr>
    </w:p>
    <w:p w14:paraId="27C7D1E7" w14:textId="213A0F8B" w:rsidR="007A6A3D" w:rsidRPr="00420569" w:rsidRDefault="00551F5D" w:rsidP="00DD1119">
      <w:pPr>
        <w:tabs>
          <w:tab w:val="left" w:pos="887"/>
        </w:tabs>
        <w:ind w:left="567"/>
        <w:jc w:val="both"/>
        <w:rPr>
          <w:rFonts w:cstheme="minorHAnsi"/>
          <w:sz w:val="22"/>
        </w:rPr>
      </w:pPr>
      <w:r w:rsidRPr="00420569">
        <w:rPr>
          <w:rFonts w:cstheme="minorHAnsi"/>
          <w:sz w:val="22"/>
        </w:rPr>
        <w:t>Ponudnike pozivamo, da v ESPD obrazec vpišejo k osebam, ki so članice upravnega, vodstvenega ali nadzornega organa EMŠO številke, ki jih bo naročnik uporabil za pridobivanje podatkov o nekaznovanosti preko aplikacije eDosje v primeru, da potrdil iz kazenske evidence ne bodo priložene k ponudbi.</w:t>
      </w:r>
    </w:p>
    <w:p w14:paraId="11B66303" w14:textId="77777777" w:rsidR="00551F5D" w:rsidRPr="00420569" w:rsidRDefault="00551F5D" w:rsidP="00DD1119">
      <w:pPr>
        <w:tabs>
          <w:tab w:val="left" w:pos="887"/>
        </w:tabs>
        <w:ind w:left="567"/>
        <w:jc w:val="both"/>
        <w:rPr>
          <w:rFonts w:cstheme="minorHAnsi"/>
          <w:sz w:val="22"/>
        </w:rPr>
      </w:pPr>
    </w:p>
    <w:p w14:paraId="356DAD3B" w14:textId="6E891A58" w:rsidR="007A6A3D" w:rsidRPr="00420569" w:rsidRDefault="00551F5D" w:rsidP="00AE54A1">
      <w:pPr>
        <w:pStyle w:val="Odstavekseznama"/>
        <w:numPr>
          <w:ilvl w:val="0"/>
          <w:numId w:val="10"/>
        </w:numPr>
        <w:tabs>
          <w:tab w:val="left" w:pos="426"/>
        </w:tabs>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B9B7704" w14:textId="77777777" w:rsidR="007A6A3D" w:rsidRPr="00420569" w:rsidRDefault="007A6A3D" w:rsidP="00DD1119">
      <w:pPr>
        <w:ind w:left="567"/>
        <w:jc w:val="both"/>
        <w:rPr>
          <w:rFonts w:cstheme="minorHAnsi"/>
          <w:sz w:val="22"/>
        </w:rPr>
      </w:pPr>
      <w:r w:rsidRPr="00420569">
        <w:rPr>
          <w:rFonts w:cstheme="minorHAnsi"/>
          <w:sz w:val="22"/>
        </w:rPr>
        <w:t>DOKAZILO:</w:t>
      </w:r>
    </w:p>
    <w:p w14:paraId="2631B257" w14:textId="77777777" w:rsidR="007A6A3D" w:rsidRPr="00420569" w:rsidRDefault="007A6A3D" w:rsidP="00DD1119">
      <w:pPr>
        <w:ind w:left="567"/>
        <w:jc w:val="both"/>
        <w:rPr>
          <w:rFonts w:cstheme="minorHAnsi"/>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B: Razlogi, povezani s plačilom davkov ali prispevkov za socialno varnost«) za vse gospodarske subjekte v ponudbi</w:t>
      </w:r>
    </w:p>
    <w:p w14:paraId="5B937DEF" w14:textId="77777777" w:rsidR="007A6A3D" w:rsidRPr="00420569" w:rsidRDefault="007A6A3D" w:rsidP="00DD1119">
      <w:pPr>
        <w:tabs>
          <w:tab w:val="left" w:pos="887"/>
        </w:tabs>
        <w:ind w:left="567"/>
        <w:jc w:val="both"/>
        <w:rPr>
          <w:rFonts w:cstheme="minorHAnsi"/>
          <w:sz w:val="22"/>
        </w:rPr>
      </w:pPr>
    </w:p>
    <w:p w14:paraId="44531ADB" w14:textId="77777777"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lastRenderedPageBreak/>
        <w:t>Gospodarski subjekt na dan, ko poteče rok za oddajo ponudb ne sme biti uvrščen v evidenco gospodarskih subjektov z izrečenimi stranskimi sankcijami izločitve iz postopkov javnega naročanja iz a) točke četrtega odstavka 75. člena ZJN-3.</w:t>
      </w:r>
    </w:p>
    <w:p w14:paraId="433A2604" w14:textId="77777777" w:rsidR="007A6A3D" w:rsidRPr="00420569" w:rsidRDefault="007A6A3D" w:rsidP="00DD1119">
      <w:pPr>
        <w:ind w:left="567"/>
        <w:jc w:val="both"/>
        <w:rPr>
          <w:rFonts w:cstheme="minorHAnsi"/>
          <w:sz w:val="22"/>
        </w:rPr>
      </w:pPr>
    </w:p>
    <w:p w14:paraId="28D134DB" w14:textId="77777777" w:rsidR="007A6A3D" w:rsidRPr="00420569" w:rsidRDefault="007A6A3D" w:rsidP="00DD1119">
      <w:pPr>
        <w:ind w:left="567"/>
        <w:jc w:val="both"/>
        <w:rPr>
          <w:rFonts w:cstheme="minorHAnsi"/>
          <w:sz w:val="22"/>
        </w:rPr>
      </w:pPr>
      <w:r w:rsidRPr="00420569">
        <w:rPr>
          <w:rFonts w:cstheme="minorHAnsi"/>
          <w:sz w:val="22"/>
        </w:rPr>
        <w:t>DOKAZILA:</w:t>
      </w:r>
    </w:p>
    <w:p w14:paraId="7CE58162" w14:textId="77777777" w:rsidR="007A6A3D" w:rsidRPr="00420569" w:rsidRDefault="007A6A3D" w:rsidP="00DD1119">
      <w:pPr>
        <w:ind w:left="567"/>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 za vse gospodarske subjekte v ponudbi</w:t>
      </w:r>
    </w:p>
    <w:p w14:paraId="0BA185EA" w14:textId="77777777" w:rsidR="007A6A3D" w:rsidRPr="00420569" w:rsidRDefault="007A6A3D" w:rsidP="00DD1119">
      <w:pPr>
        <w:ind w:left="567"/>
        <w:jc w:val="both"/>
        <w:rPr>
          <w:rFonts w:cstheme="minorHAnsi"/>
          <w:sz w:val="22"/>
        </w:rPr>
      </w:pPr>
    </w:p>
    <w:p w14:paraId="4E9B187B" w14:textId="77777777"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 xml:space="preserve">Gospodarskemu subjektu </w:t>
      </w:r>
      <w:r w:rsidRPr="00420569">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07028C" w14:textId="77777777" w:rsidR="007A6A3D" w:rsidRPr="00420569" w:rsidRDefault="007A6A3D" w:rsidP="00DD1119">
      <w:pPr>
        <w:ind w:left="567"/>
        <w:jc w:val="both"/>
        <w:rPr>
          <w:rFonts w:eastAsia="Times New Roman" w:cstheme="minorHAnsi"/>
          <w:sz w:val="22"/>
        </w:rPr>
      </w:pPr>
    </w:p>
    <w:p w14:paraId="3AF982DC" w14:textId="77777777" w:rsidR="007A6A3D" w:rsidRPr="00420569" w:rsidRDefault="007A6A3D" w:rsidP="00DD1119">
      <w:pPr>
        <w:ind w:left="567"/>
        <w:jc w:val="both"/>
        <w:rPr>
          <w:rFonts w:eastAsia="Calibri" w:cstheme="minorHAnsi"/>
          <w:sz w:val="22"/>
        </w:rPr>
      </w:pPr>
      <w:r w:rsidRPr="00420569">
        <w:rPr>
          <w:rFonts w:cstheme="minorHAnsi"/>
          <w:sz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11E0F23" w14:textId="77777777" w:rsidR="007A6A3D" w:rsidRPr="00420569" w:rsidRDefault="007A6A3D" w:rsidP="00DD1119">
      <w:pPr>
        <w:ind w:left="567"/>
        <w:jc w:val="both"/>
        <w:rPr>
          <w:rFonts w:cstheme="minorHAnsi"/>
          <w:sz w:val="22"/>
        </w:rPr>
      </w:pPr>
    </w:p>
    <w:p w14:paraId="493763B1" w14:textId="77777777" w:rsidR="007A6A3D" w:rsidRPr="00420569" w:rsidRDefault="007A6A3D" w:rsidP="00DD1119">
      <w:pPr>
        <w:ind w:left="567"/>
        <w:jc w:val="both"/>
        <w:rPr>
          <w:rFonts w:cstheme="minorHAnsi"/>
          <w:sz w:val="22"/>
        </w:rPr>
      </w:pPr>
      <w:r w:rsidRPr="00420569">
        <w:rPr>
          <w:rFonts w:cstheme="minorHAnsi"/>
          <w:sz w:val="22"/>
        </w:rPr>
        <w:t>DOKAZILA:</w:t>
      </w:r>
    </w:p>
    <w:p w14:paraId="6CF85D0F" w14:textId="77777777" w:rsidR="007A6A3D" w:rsidRPr="00420569" w:rsidRDefault="007A6A3D" w:rsidP="00DD1119">
      <w:pPr>
        <w:ind w:left="567"/>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w:t>
      </w:r>
      <w:r w:rsidRPr="00420569">
        <w:rPr>
          <w:rFonts w:cstheme="minorHAnsi"/>
          <w:b/>
          <w:sz w:val="22"/>
        </w:rPr>
        <w:t xml:space="preserve"> </w:t>
      </w:r>
      <w:r w:rsidRPr="00420569">
        <w:rPr>
          <w:rFonts w:cstheme="minorHAnsi"/>
          <w:sz w:val="22"/>
        </w:rPr>
        <w:t xml:space="preserve">za vse gospodarske subjekte v ponudbi. V koliko je vaš odgovor v tem primeru DA, in uveljavljate popravni mehanizem, v polje »Opišite jih« napišete kršitve in ukrepe, s katerimi lahko dokažete svojo zanesljivost kljub obstoju razlogov za izključitev. </w:t>
      </w:r>
    </w:p>
    <w:p w14:paraId="0F16E789" w14:textId="77777777" w:rsidR="007A6A3D" w:rsidRPr="00420569" w:rsidRDefault="007A6A3D" w:rsidP="00DD1119">
      <w:pPr>
        <w:ind w:left="567"/>
        <w:jc w:val="both"/>
        <w:rPr>
          <w:rFonts w:cstheme="minorHAnsi"/>
          <w:sz w:val="22"/>
        </w:rPr>
      </w:pPr>
    </w:p>
    <w:p w14:paraId="7CBD3993" w14:textId="77777777" w:rsidR="007A6A3D" w:rsidRPr="00420569" w:rsidRDefault="007A6A3D" w:rsidP="00DD1119">
      <w:pPr>
        <w:ind w:left="567"/>
        <w:jc w:val="both"/>
        <w:rPr>
          <w:rFonts w:cstheme="minorHAnsi"/>
          <w:sz w:val="22"/>
        </w:rPr>
      </w:pPr>
      <w:r w:rsidRPr="00420569">
        <w:rPr>
          <w:rFonts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256AF3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106" w:name="_Toc116024091"/>
      <w:bookmarkStart w:id="107" w:name="_Toc179956023"/>
      <w:r w:rsidRPr="00420569">
        <w:rPr>
          <w:rFonts w:asciiTheme="minorHAnsi" w:hAnsiTheme="minorHAnsi" w:cstheme="minorHAnsi"/>
          <w:sz w:val="22"/>
          <w:szCs w:val="22"/>
        </w:rPr>
        <w:t>Drugi razlogi za izključitev</w:t>
      </w:r>
      <w:bookmarkEnd w:id="106"/>
      <w:bookmarkEnd w:id="107"/>
    </w:p>
    <w:p w14:paraId="58960725" w14:textId="77777777" w:rsidR="007A6A3D" w:rsidRPr="00420569" w:rsidRDefault="007A6A3D" w:rsidP="00170561">
      <w:pPr>
        <w:ind w:left="567"/>
        <w:jc w:val="both"/>
        <w:rPr>
          <w:rFonts w:cstheme="minorHAnsi"/>
          <w:sz w:val="22"/>
        </w:rPr>
      </w:pPr>
      <w:r w:rsidRPr="00420569">
        <w:rPr>
          <w:rFonts w:cstheme="minorHAnsi"/>
          <w:sz w:val="22"/>
        </w:rPr>
        <w:t>Naročnik bo iz sodelovanja v postopku javnega naročanja izključil gospodarski subjekt tudi v naslednjih primerih:</w:t>
      </w:r>
    </w:p>
    <w:p w14:paraId="0E9D0557" w14:textId="77777777" w:rsidR="007A6A3D" w:rsidRPr="00420569" w:rsidRDefault="007A6A3D" w:rsidP="00DD1119">
      <w:pPr>
        <w:ind w:left="502"/>
        <w:jc w:val="both"/>
        <w:rPr>
          <w:rFonts w:cstheme="minorHAnsi"/>
          <w:sz w:val="22"/>
        </w:rPr>
      </w:pPr>
    </w:p>
    <w:p w14:paraId="21F7594C" w14:textId="0C6F53CC" w:rsidR="00170561" w:rsidRPr="00420569" w:rsidRDefault="00170561" w:rsidP="00170561">
      <w:pPr>
        <w:ind w:left="567"/>
        <w:jc w:val="both"/>
        <w:rPr>
          <w:rFonts w:cstheme="minorHAnsi"/>
          <w:sz w:val="22"/>
        </w:rPr>
      </w:pPr>
      <w:bookmarkStart w:id="108" w:name="_Hlk179956363"/>
      <w:r w:rsidRPr="00420569">
        <w:rPr>
          <w:rFonts w:cstheme="minorHAnsi"/>
          <w:sz w:val="22"/>
        </w:rPr>
        <w:t xml:space="preserve">Če je gospodarski subjekt v stečaju </w:t>
      </w:r>
      <w:bookmarkEnd w:id="108"/>
      <w:r w:rsidRPr="00420569">
        <w:rPr>
          <w:rFonts w:cstheme="minorHAnsi"/>
          <w:sz w:val="22"/>
        </w:rPr>
        <w:t>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E51683" w14:textId="77777777" w:rsidR="00170561" w:rsidRPr="00420569" w:rsidRDefault="00170561" w:rsidP="00170561">
      <w:pPr>
        <w:pStyle w:val="Odstavekseznama"/>
        <w:ind w:left="786"/>
        <w:jc w:val="both"/>
        <w:rPr>
          <w:rFonts w:asciiTheme="minorHAnsi" w:hAnsiTheme="minorHAnsi" w:cstheme="minorHAnsi"/>
          <w:sz w:val="22"/>
        </w:rPr>
      </w:pPr>
    </w:p>
    <w:p w14:paraId="0776C9F3" w14:textId="77777777" w:rsidR="007A6A3D" w:rsidRPr="00420569" w:rsidRDefault="007A6A3D" w:rsidP="00170561">
      <w:pPr>
        <w:ind w:left="567"/>
        <w:jc w:val="both"/>
        <w:rPr>
          <w:rFonts w:cstheme="minorHAnsi"/>
          <w:bCs/>
          <w:sz w:val="22"/>
        </w:rPr>
      </w:pPr>
      <w:r w:rsidRPr="00420569">
        <w:rPr>
          <w:rFonts w:cstheme="minorHAnsi"/>
          <w:bCs/>
          <w:sz w:val="22"/>
        </w:rPr>
        <w:t>DOKAZILA:</w:t>
      </w:r>
    </w:p>
    <w:p w14:paraId="732E2287" w14:textId="77777777" w:rsidR="007A6A3D" w:rsidRPr="00420569" w:rsidRDefault="007A6A3D" w:rsidP="00DD1119">
      <w:pPr>
        <w:ind w:left="426"/>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w:t>
      </w:r>
      <w:r w:rsidRPr="00420569">
        <w:rPr>
          <w:rFonts w:cstheme="minorHAnsi"/>
          <w:b/>
          <w:sz w:val="22"/>
        </w:rPr>
        <w:t xml:space="preserve"> </w:t>
      </w:r>
      <w:r w:rsidRPr="00420569">
        <w:rPr>
          <w:rFonts w:cstheme="minorHAnsi"/>
          <w:sz w:val="22"/>
        </w:rPr>
        <w:t>za vse gospodarske subjekte v ponudbi</w:t>
      </w:r>
    </w:p>
    <w:p w14:paraId="4BEF782C" w14:textId="77777777" w:rsidR="007A6A3D" w:rsidRPr="00420569" w:rsidRDefault="007A6A3D" w:rsidP="00DD1119">
      <w:pPr>
        <w:ind w:left="360"/>
        <w:jc w:val="both"/>
        <w:rPr>
          <w:rFonts w:cstheme="minorHAnsi"/>
          <w:sz w:val="22"/>
        </w:rPr>
      </w:pPr>
    </w:p>
    <w:p w14:paraId="3CE215D0" w14:textId="77777777" w:rsidR="007A6A3D" w:rsidRPr="00420569" w:rsidRDefault="007A6A3D" w:rsidP="00DD1119">
      <w:pPr>
        <w:ind w:left="360"/>
        <w:jc w:val="both"/>
        <w:rPr>
          <w:rFonts w:cstheme="minorHAnsi"/>
          <w:sz w:val="22"/>
        </w:rPr>
      </w:pPr>
      <w:r w:rsidRPr="00420569">
        <w:rPr>
          <w:rFonts w:cstheme="minorHAnsi"/>
          <w:sz w:val="22"/>
        </w:rPr>
        <w:t>Pogoj mora izpolnjevati vsak gospodarski subjekt, ki bo vključen v izvedbo javnega naročila, razen podizvajalci. Ponudnik potrdi izpolnitev pogoja s predložitvijo ESPD obrazca.</w:t>
      </w:r>
    </w:p>
    <w:p w14:paraId="486BA0A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109" w:name="_Toc464638529"/>
      <w:bookmarkStart w:id="110" w:name="_Toc116024092"/>
      <w:bookmarkStart w:id="111" w:name="_Toc179956024"/>
      <w:bookmarkStart w:id="112" w:name="_Toc336851790"/>
      <w:bookmarkStart w:id="113" w:name="_Toc336851742"/>
      <w:bookmarkEnd w:id="109"/>
      <w:r w:rsidRPr="00420569">
        <w:rPr>
          <w:rFonts w:asciiTheme="minorHAnsi" w:hAnsiTheme="minorHAnsi" w:cstheme="minorHAnsi"/>
          <w:sz w:val="22"/>
          <w:szCs w:val="22"/>
        </w:rPr>
        <w:lastRenderedPageBreak/>
        <w:t>Pogoji za sodelovanje glede ustreznosti za opravljanje poklicne dejavnosti</w:t>
      </w:r>
      <w:bookmarkEnd w:id="110"/>
      <w:bookmarkEnd w:id="111"/>
    </w:p>
    <w:p w14:paraId="0A01D4F2" w14:textId="77777777" w:rsidR="00170561" w:rsidRPr="00420569" w:rsidRDefault="00170561" w:rsidP="00170561">
      <w:pPr>
        <w:ind w:left="426"/>
        <w:rPr>
          <w:rFonts w:cstheme="minorHAnsi"/>
          <w:sz w:val="22"/>
        </w:rPr>
      </w:pPr>
      <w:r w:rsidRPr="00420569">
        <w:rPr>
          <w:rFonts w:cstheme="minorHAnsi"/>
          <w:sz w:val="22"/>
        </w:rPr>
        <w:t xml:space="preserve">Gospodarski subjekt mora za veljavnost ponudbe podati izjavo, da dejavnost, ki je predmet predmetnega javnega naročila lahko opravlja na podlagi vpisa v sodni ali drug ustrezen register. </w:t>
      </w:r>
    </w:p>
    <w:p w14:paraId="035309DB" w14:textId="77777777" w:rsidR="00170561" w:rsidRPr="00420569" w:rsidRDefault="00170561" w:rsidP="00170561">
      <w:pPr>
        <w:rPr>
          <w:rFonts w:cstheme="minorHAnsi"/>
          <w:sz w:val="22"/>
        </w:rPr>
      </w:pPr>
    </w:p>
    <w:p w14:paraId="5738D3FF" w14:textId="77777777" w:rsidR="007A6A3D" w:rsidRPr="00420569" w:rsidRDefault="007A6A3D" w:rsidP="00DD1119">
      <w:pPr>
        <w:jc w:val="both"/>
        <w:rPr>
          <w:rFonts w:cstheme="minorHAnsi"/>
          <w:sz w:val="22"/>
        </w:rPr>
      </w:pPr>
    </w:p>
    <w:p w14:paraId="3A29D260" w14:textId="77777777" w:rsidR="007A6A3D" w:rsidRPr="00420569" w:rsidRDefault="007A6A3D" w:rsidP="00DD1119">
      <w:pPr>
        <w:ind w:firstLine="426"/>
        <w:jc w:val="both"/>
        <w:rPr>
          <w:rFonts w:cstheme="minorHAnsi"/>
          <w:sz w:val="22"/>
        </w:rPr>
      </w:pPr>
      <w:r w:rsidRPr="00420569">
        <w:rPr>
          <w:rFonts w:cstheme="minorHAnsi"/>
          <w:sz w:val="22"/>
        </w:rPr>
        <w:t>DOKAZILA:</w:t>
      </w:r>
    </w:p>
    <w:p w14:paraId="71788690" w14:textId="77777777" w:rsidR="007A6A3D" w:rsidRPr="00420569" w:rsidRDefault="007A6A3D" w:rsidP="00DD1119">
      <w:pPr>
        <w:ind w:left="426"/>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IV: Pogoji za sodelovanje, Oddelek A: Ustreznost, Vpis v ustrezen poklicni register ALI Vpis v poslovni register«) s strani vseh gospodarskih subjektov v ponudbi</w:t>
      </w:r>
      <w:r w:rsidRPr="00420569">
        <w:rPr>
          <w:rFonts w:cstheme="minorHAnsi"/>
          <w:b/>
          <w:sz w:val="22"/>
        </w:rPr>
        <w:t>.</w:t>
      </w:r>
    </w:p>
    <w:p w14:paraId="37CF2C69" w14:textId="77777777" w:rsidR="007A6A3D" w:rsidRPr="00420569" w:rsidRDefault="007A6A3D" w:rsidP="00DD1119">
      <w:pPr>
        <w:ind w:left="426"/>
        <w:jc w:val="both"/>
        <w:rPr>
          <w:rFonts w:cstheme="minorHAnsi"/>
          <w:b/>
          <w:sz w:val="22"/>
        </w:rPr>
      </w:pPr>
    </w:p>
    <w:p w14:paraId="21E799C7" w14:textId="77777777" w:rsidR="007A6A3D" w:rsidRPr="00420569" w:rsidRDefault="007A6A3D" w:rsidP="00DD1119">
      <w:pPr>
        <w:ind w:left="426"/>
        <w:jc w:val="both"/>
        <w:rPr>
          <w:rFonts w:cstheme="minorHAnsi"/>
          <w:sz w:val="22"/>
        </w:rPr>
      </w:pPr>
      <w:r w:rsidRPr="00420569">
        <w:rPr>
          <w:rFonts w:cstheme="minorHAnsi"/>
          <w:sz w:val="22"/>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dokazil.</w:t>
      </w:r>
    </w:p>
    <w:p w14:paraId="4D0334C5" w14:textId="16255BFA"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114" w:name="_Toc477521109"/>
      <w:bookmarkStart w:id="115" w:name="_Toc477522775"/>
      <w:bookmarkStart w:id="116" w:name="_Toc477761528"/>
      <w:bookmarkStart w:id="117" w:name="_Toc477521111"/>
      <w:bookmarkStart w:id="118" w:name="_Toc477522777"/>
      <w:bookmarkStart w:id="119" w:name="_Toc477761530"/>
      <w:bookmarkStart w:id="120" w:name="_Toc477521113"/>
      <w:bookmarkStart w:id="121" w:name="_Toc477522779"/>
      <w:bookmarkStart w:id="122" w:name="_Toc477761532"/>
      <w:bookmarkStart w:id="123" w:name="_Toc477521114"/>
      <w:bookmarkStart w:id="124" w:name="_Toc477522780"/>
      <w:bookmarkStart w:id="125" w:name="_Toc477761533"/>
      <w:bookmarkStart w:id="126" w:name="_Toc477521115"/>
      <w:bookmarkStart w:id="127" w:name="_Toc477522781"/>
      <w:bookmarkStart w:id="128" w:name="_Toc477761534"/>
      <w:bookmarkStart w:id="129" w:name="_Toc464638533"/>
      <w:bookmarkStart w:id="130" w:name="_Toc464638539"/>
      <w:bookmarkStart w:id="131" w:name="_Toc464638541"/>
      <w:bookmarkStart w:id="132" w:name="_Toc464638544"/>
      <w:bookmarkStart w:id="133" w:name="_Toc464638546"/>
      <w:bookmarkStart w:id="134" w:name="_Toc477521118"/>
      <w:bookmarkStart w:id="135" w:name="_Toc477522784"/>
      <w:bookmarkStart w:id="136" w:name="_Toc477761537"/>
      <w:bookmarkStart w:id="137" w:name="_Toc477521119"/>
      <w:bookmarkStart w:id="138" w:name="_Toc477522785"/>
      <w:bookmarkStart w:id="139" w:name="_Toc477761538"/>
      <w:bookmarkStart w:id="140" w:name="_Toc477521120"/>
      <w:bookmarkStart w:id="141" w:name="_Toc477522786"/>
      <w:bookmarkStart w:id="142" w:name="_Toc477761539"/>
      <w:bookmarkStart w:id="143" w:name="_Toc477521128"/>
      <w:bookmarkStart w:id="144" w:name="_Toc477522794"/>
      <w:bookmarkStart w:id="145" w:name="_Toc477761547"/>
      <w:bookmarkStart w:id="146" w:name="_Toc477521129"/>
      <w:bookmarkStart w:id="147" w:name="_Toc477522795"/>
      <w:bookmarkStart w:id="148" w:name="_Toc477761548"/>
      <w:bookmarkStart w:id="149" w:name="_Toc477521131"/>
      <w:bookmarkStart w:id="150" w:name="_Toc477522797"/>
      <w:bookmarkStart w:id="151" w:name="_Toc477761550"/>
      <w:bookmarkStart w:id="152" w:name="_Toc477521133"/>
      <w:bookmarkStart w:id="153" w:name="_Toc477522799"/>
      <w:bookmarkStart w:id="154" w:name="_Toc477761552"/>
      <w:bookmarkStart w:id="155" w:name="_Toc477521134"/>
      <w:bookmarkStart w:id="156" w:name="_Toc477522800"/>
      <w:bookmarkStart w:id="157" w:name="_Toc477761553"/>
      <w:bookmarkStart w:id="158" w:name="_Toc477521135"/>
      <w:bookmarkStart w:id="159" w:name="_Toc477522801"/>
      <w:bookmarkStart w:id="160" w:name="_Toc477761554"/>
      <w:bookmarkStart w:id="161" w:name="_Toc477521136"/>
      <w:bookmarkStart w:id="162" w:name="_Toc477522802"/>
      <w:bookmarkStart w:id="163" w:name="_Toc477761555"/>
      <w:bookmarkStart w:id="164" w:name="_Toc477521137"/>
      <w:bookmarkStart w:id="165" w:name="_Toc477522803"/>
      <w:bookmarkStart w:id="166" w:name="_Toc477761556"/>
      <w:bookmarkStart w:id="167" w:name="_Toc477521138"/>
      <w:bookmarkStart w:id="168" w:name="_Toc477522804"/>
      <w:bookmarkStart w:id="169" w:name="_Toc477761557"/>
      <w:bookmarkStart w:id="170" w:name="_Toc477521140"/>
      <w:bookmarkStart w:id="171" w:name="_Toc477522806"/>
      <w:bookmarkStart w:id="172" w:name="_Toc477761559"/>
      <w:bookmarkStart w:id="173" w:name="_Toc477521141"/>
      <w:bookmarkStart w:id="174" w:name="_Toc477522807"/>
      <w:bookmarkStart w:id="175" w:name="_Toc477761560"/>
      <w:bookmarkStart w:id="176" w:name="_Toc477521142"/>
      <w:bookmarkStart w:id="177" w:name="_Toc477522808"/>
      <w:bookmarkStart w:id="178" w:name="_Toc477761561"/>
      <w:bookmarkStart w:id="179" w:name="_Toc477521143"/>
      <w:bookmarkStart w:id="180" w:name="_Toc477522809"/>
      <w:bookmarkStart w:id="181" w:name="_Toc477761562"/>
      <w:bookmarkStart w:id="182" w:name="_Toc477521144"/>
      <w:bookmarkStart w:id="183" w:name="_Toc477522810"/>
      <w:bookmarkStart w:id="184" w:name="_Toc477761563"/>
      <w:bookmarkStart w:id="185" w:name="_Toc477521145"/>
      <w:bookmarkStart w:id="186" w:name="_Toc477522811"/>
      <w:bookmarkStart w:id="187" w:name="_Toc477761564"/>
      <w:bookmarkStart w:id="188" w:name="_Toc477521146"/>
      <w:bookmarkStart w:id="189" w:name="_Toc477522812"/>
      <w:bookmarkStart w:id="190" w:name="_Toc477761565"/>
      <w:bookmarkStart w:id="191" w:name="_Toc477521147"/>
      <w:bookmarkStart w:id="192" w:name="_Toc477522813"/>
      <w:bookmarkStart w:id="193" w:name="_Toc477761566"/>
      <w:bookmarkStart w:id="194" w:name="_Toc477521149"/>
      <w:bookmarkStart w:id="195" w:name="_Toc477522815"/>
      <w:bookmarkStart w:id="196" w:name="_Toc477761568"/>
      <w:bookmarkStart w:id="197" w:name="_Toc477521151"/>
      <w:bookmarkStart w:id="198" w:name="_Toc477522817"/>
      <w:bookmarkStart w:id="199" w:name="_Toc477761570"/>
      <w:bookmarkStart w:id="200" w:name="_Toc477521152"/>
      <w:bookmarkStart w:id="201" w:name="_Toc477522818"/>
      <w:bookmarkStart w:id="202" w:name="_Toc477761571"/>
      <w:bookmarkStart w:id="203" w:name="_Toc477521153"/>
      <w:bookmarkStart w:id="204" w:name="_Toc477522819"/>
      <w:bookmarkStart w:id="205" w:name="_Toc477761572"/>
      <w:bookmarkStart w:id="206" w:name="_Toc477521154"/>
      <w:bookmarkStart w:id="207" w:name="_Toc477522820"/>
      <w:bookmarkStart w:id="208" w:name="_Toc477761573"/>
      <w:bookmarkStart w:id="209" w:name="_Toc116024093"/>
      <w:bookmarkStart w:id="210" w:name="_Toc17995602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420569">
        <w:rPr>
          <w:rFonts w:asciiTheme="minorHAnsi" w:hAnsiTheme="minorHAnsi" w:cstheme="minorHAnsi"/>
          <w:sz w:val="22"/>
          <w:szCs w:val="22"/>
        </w:rPr>
        <w:t>Drugi pogoji</w:t>
      </w:r>
      <w:bookmarkEnd w:id="209"/>
      <w:r w:rsidR="001232D6" w:rsidRPr="00420569">
        <w:rPr>
          <w:rFonts w:asciiTheme="minorHAnsi" w:hAnsiTheme="minorHAnsi" w:cstheme="minorHAnsi"/>
          <w:sz w:val="22"/>
          <w:szCs w:val="22"/>
        </w:rPr>
        <w:t xml:space="preserve"> za sodelovanje</w:t>
      </w:r>
      <w:bookmarkEnd w:id="210"/>
    </w:p>
    <w:p w14:paraId="4F54EF1D" w14:textId="77777777" w:rsidR="001B67F8" w:rsidRPr="001B67F8" w:rsidRDefault="001B67F8" w:rsidP="001B67F8">
      <w:pPr>
        <w:pStyle w:val="Odstavekseznama"/>
        <w:ind w:left="426"/>
        <w:jc w:val="both"/>
        <w:rPr>
          <w:rFonts w:asciiTheme="minorHAnsi" w:hAnsiTheme="minorHAnsi" w:cstheme="minorHAnsi"/>
          <w:sz w:val="22"/>
        </w:rPr>
      </w:pPr>
      <w:bookmarkStart w:id="211" w:name="_Toc336851744"/>
      <w:bookmarkStart w:id="212" w:name="_Toc336851792"/>
      <w:bookmarkStart w:id="213" w:name="_Toc116024094"/>
      <w:r w:rsidRPr="001B67F8">
        <w:rPr>
          <w:rFonts w:asciiTheme="minorHAnsi" w:hAnsiTheme="minorHAnsi" w:cstheme="minorHAnsi"/>
          <w:sz w:val="22"/>
        </w:rPr>
        <w:t>Ponudnik ni uvrščen v evidenco poslovnih subjektov iz 35. člena Zakona o integriteti in preprečevanju korupcije (Uradni list RS, št. 69/11-UPB2) in mu ni na podlagi tega člena prepovedano poslovanje z naročnikom.</w:t>
      </w:r>
    </w:p>
    <w:p w14:paraId="08661B42" w14:textId="77777777" w:rsidR="001B67F8" w:rsidRPr="001B67F8" w:rsidRDefault="001B67F8" w:rsidP="001B67F8">
      <w:pPr>
        <w:pStyle w:val="Odstavekseznama"/>
        <w:ind w:left="426"/>
        <w:jc w:val="both"/>
        <w:rPr>
          <w:rFonts w:asciiTheme="minorHAnsi" w:hAnsiTheme="minorHAnsi" w:cstheme="minorHAnsi"/>
          <w:sz w:val="22"/>
        </w:rPr>
      </w:pPr>
    </w:p>
    <w:p w14:paraId="50305FC8" w14:textId="77777777" w:rsidR="001B67F8" w:rsidRPr="001B67F8" w:rsidRDefault="001B67F8" w:rsidP="001B67F8">
      <w:pPr>
        <w:pStyle w:val="Odstavekseznama"/>
        <w:ind w:left="426"/>
        <w:jc w:val="both"/>
        <w:rPr>
          <w:rFonts w:asciiTheme="minorHAnsi" w:hAnsiTheme="minorHAnsi" w:cstheme="minorHAnsi"/>
          <w:sz w:val="22"/>
        </w:rPr>
      </w:pPr>
      <w:r w:rsidRPr="001B67F8">
        <w:rPr>
          <w:rFonts w:asciiTheme="minorHAnsi" w:hAnsiTheme="minorHAnsi" w:cstheme="minorHAnsi"/>
          <w:sz w:val="22"/>
        </w:rPr>
        <w:t>DOKAZILO:</w:t>
      </w:r>
    </w:p>
    <w:p w14:paraId="30EF3F53" w14:textId="77777777" w:rsidR="001B67F8" w:rsidRDefault="001B67F8" w:rsidP="001B67F8">
      <w:pPr>
        <w:pStyle w:val="Odstavekseznama"/>
        <w:ind w:left="426"/>
        <w:jc w:val="both"/>
        <w:rPr>
          <w:rFonts w:asciiTheme="minorHAnsi" w:hAnsiTheme="minorHAnsi" w:cstheme="minorHAnsi"/>
          <w:sz w:val="22"/>
        </w:rPr>
      </w:pPr>
      <w:r w:rsidRPr="001B67F8">
        <w:rPr>
          <w:rFonts w:asciiTheme="minorHAnsi" w:hAnsiTheme="minorHAnsi" w:cstheme="minorHAnsi"/>
          <w:sz w:val="22"/>
        </w:rPr>
        <w:t>Izpolnjen obrazec ESPD (v »Del VI: Zaključek, v Podpisani dajem/o uradno soglasje«) za vse gospodarske subjekte v ponudbi.</w:t>
      </w:r>
    </w:p>
    <w:p w14:paraId="0D9120F3" w14:textId="658EC382" w:rsidR="001232D6" w:rsidRPr="00420569" w:rsidRDefault="00AE54A1" w:rsidP="001B67F8">
      <w:pPr>
        <w:pStyle w:val="Odstavekseznama"/>
        <w:ind w:left="426"/>
        <w:jc w:val="both"/>
        <w:rPr>
          <w:rFonts w:cstheme="minorHAnsi"/>
          <w:i/>
          <w:sz w:val="22"/>
        </w:rPr>
      </w:pPr>
      <w:r w:rsidRPr="00420569">
        <w:rPr>
          <w:rFonts w:asciiTheme="minorHAnsi" w:hAnsiTheme="minorHAnsi" w:cstheme="minorHAnsi"/>
          <w:sz w:val="22"/>
        </w:rPr>
        <w:t xml:space="preserve">       </w:t>
      </w:r>
    </w:p>
    <w:p w14:paraId="55F8D809" w14:textId="77777777" w:rsidR="007A6A3D" w:rsidRPr="00420569" w:rsidRDefault="007A6A3D" w:rsidP="00AE54A1">
      <w:pPr>
        <w:pStyle w:val="Naslov1"/>
        <w:numPr>
          <w:ilvl w:val="0"/>
          <w:numId w:val="2"/>
        </w:numPr>
        <w:ind w:left="709" w:hanging="709"/>
        <w:rPr>
          <w:rFonts w:asciiTheme="minorHAnsi" w:hAnsiTheme="minorHAnsi" w:cstheme="minorHAnsi"/>
          <w:sz w:val="22"/>
          <w:szCs w:val="22"/>
          <w:lang w:eastAsia="en-US"/>
        </w:rPr>
      </w:pPr>
      <w:bookmarkStart w:id="214" w:name="_Toc179956028"/>
      <w:bookmarkStart w:id="215" w:name="_Toc190848115"/>
      <w:r w:rsidRPr="00420569">
        <w:rPr>
          <w:rFonts w:asciiTheme="minorHAnsi" w:hAnsiTheme="minorHAnsi" w:cstheme="minorHAnsi"/>
          <w:caps/>
          <w:sz w:val="22"/>
          <w:szCs w:val="22"/>
        </w:rPr>
        <w:t>MERILA</w:t>
      </w:r>
      <w:bookmarkEnd w:id="211"/>
      <w:bookmarkEnd w:id="212"/>
      <w:bookmarkEnd w:id="213"/>
      <w:bookmarkEnd w:id="214"/>
      <w:bookmarkEnd w:id="215"/>
    </w:p>
    <w:p w14:paraId="069EF0C9" w14:textId="77777777" w:rsidR="001B67F8" w:rsidRPr="001B67F8" w:rsidRDefault="001B67F8" w:rsidP="001B67F8">
      <w:pPr>
        <w:jc w:val="both"/>
        <w:rPr>
          <w:rFonts w:cstheme="minorHAnsi"/>
          <w:sz w:val="22"/>
        </w:rPr>
      </w:pPr>
      <w:r w:rsidRPr="001B67F8">
        <w:rPr>
          <w:rFonts w:cstheme="minorHAnsi"/>
          <w:sz w:val="22"/>
        </w:rPr>
        <w:t>Naročnik bo najugodnejšega ponudnika izbral po merilu ekonomsko najugodnejše ponudba pri čemer bo uporabil sledeča merila:</w:t>
      </w:r>
    </w:p>
    <w:p w14:paraId="1A87FE60" w14:textId="77777777" w:rsidR="001B67F8" w:rsidRPr="001B67F8" w:rsidRDefault="001B67F8" w:rsidP="001B67F8">
      <w:pPr>
        <w:jc w:val="both"/>
        <w:rPr>
          <w:rFonts w:cstheme="minorHAnsi"/>
          <w:sz w:val="22"/>
        </w:rPr>
      </w:pPr>
    </w:p>
    <w:tbl>
      <w:tblPr>
        <w:tblW w:w="6804" w:type="dxa"/>
        <w:tblInd w:w="70" w:type="dxa"/>
        <w:tblCellMar>
          <w:left w:w="70" w:type="dxa"/>
          <w:right w:w="70" w:type="dxa"/>
        </w:tblCellMar>
        <w:tblLook w:val="04A0" w:firstRow="1" w:lastRow="0" w:firstColumn="1" w:lastColumn="0" w:noHBand="0" w:noVBand="1"/>
      </w:tblPr>
      <w:tblGrid>
        <w:gridCol w:w="5800"/>
        <w:gridCol w:w="1004"/>
      </w:tblGrid>
      <w:tr w:rsidR="001B67F8" w:rsidRPr="001B67F8" w14:paraId="6A104513" w14:textId="77777777" w:rsidTr="008B27BC">
        <w:trPr>
          <w:trHeight w:val="300"/>
        </w:trPr>
        <w:tc>
          <w:tcPr>
            <w:tcW w:w="5800" w:type="dxa"/>
            <w:tcBorders>
              <w:top w:val="nil"/>
              <w:left w:val="nil"/>
              <w:bottom w:val="nil"/>
              <w:right w:val="nil"/>
            </w:tcBorders>
            <w:shd w:val="clear" w:color="auto" w:fill="auto"/>
            <w:noWrap/>
            <w:vAlign w:val="bottom"/>
            <w:hideMark/>
          </w:tcPr>
          <w:p w14:paraId="6E367AEB" w14:textId="77777777" w:rsidR="001B67F8" w:rsidRPr="001B67F8" w:rsidRDefault="001B67F8" w:rsidP="008B27BC">
            <w:pPr>
              <w:rPr>
                <w:rFonts w:cstheme="minorHAnsi"/>
                <w:sz w:val="22"/>
              </w:rPr>
            </w:pPr>
            <w:r w:rsidRPr="001B67F8">
              <w:rPr>
                <w:rFonts w:cstheme="minorHAnsi"/>
                <w:sz w:val="22"/>
              </w:rPr>
              <w:t>1.cena servisne ure</w:t>
            </w:r>
          </w:p>
        </w:tc>
        <w:tc>
          <w:tcPr>
            <w:tcW w:w="1004" w:type="dxa"/>
            <w:tcBorders>
              <w:top w:val="nil"/>
              <w:left w:val="nil"/>
              <w:bottom w:val="nil"/>
              <w:right w:val="nil"/>
            </w:tcBorders>
            <w:shd w:val="clear" w:color="auto" w:fill="auto"/>
            <w:noWrap/>
            <w:vAlign w:val="bottom"/>
            <w:hideMark/>
          </w:tcPr>
          <w:p w14:paraId="3B16859A" w14:textId="77777777" w:rsidR="001B67F8" w:rsidRPr="001B67F8" w:rsidRDefault="001B67F8" w:rsidP="008B27BC">
            <w:pPr>
              <w:jc w:val="right"/>
              <w:rPr>
                <w:rFonts w:cstheme="minorHAnsi"/>
                <w:sz w:val="22"/>
              </w:rPr>
            </w:pPr>
            <w:r w:rsidRPr="001B67F8">
              <w:rPr>
                <w:rFonts w:cstheme="minorHAnsi"/>
                <w:sz w:val="22"/>
              </w:rPr>
              <w:t>30 točk</w:t>
            </w:r>
          </w:p>
        </w:tc>
      </w:tr>
      <w:tr w:rsidR="001B67F8" w:rsidRPr="001B67F8" w14:paraId="5A40CE8F" w14:textId="77777777" w:rsidTr="008B27BC">
        <w:trPr>
          <w:trHeight w:val="300"/>
        </w:trPr>
        <w:tc>
          <w:tcPr>
            <w:tcW w:w="5800" w:type="dxa"/>
            <w:tcBorders>
              <w:top w:val="nil"/>
              <w:left w:val="nil"/>
              <w:bottom w:val="nil"/>
              <w:right w:val="nil"/>
            </w:tcBorders>
            <w:shd w:val="clear" w:color="auto" w:fill="auto"/>
            <w:noWrap/>
            <w:vAlign w:val="bottom"/>
            <w:hideMark/>
          </w:tcPr>
          <w:p w14:paraId="0D36EBD5" w14:textId="77777777" w:rsidR="001B67F8" w:rsidRPr="001B67F8" w:rsidRDefault="001B67F8" w:rsidP="008B27BC">
            <w:pPr>
              <w:rPr>
                <w:rFonts w:cstheme="minorHAnsi"/>
                <w:sz w:val="22"/>
              </w:rPr>
            </w:pPr>
            <w:r w:rsidRPr="001B67F8">
              <w:rPr>
                <w:rFonts w:cstheme="minorHAnsi"/>
                <w:sz w:val="22"/>
              </w:rPr>
              <w:t>2.popust na potrošni material</w:t>
            </w:r>
          </w:p>
        </w:tc>
        <w:tc>
          <w:tcPr>
            <w:tcW w:w="1004" w:type="dxa"/>
            <w:tcBorders>
              <w:top w:val="nil"/>
              <w:left w:val="nil"/>
              <w:bottom w:val="nil"/>
              <w:right w:val="nil"/>
            </w:tcBorders>
            <w:shd w:val="clear" w:color="auto" w:fill="auto"/>
            <w:noWrap/>
            <w:vAlign w:val="bottom"/>
            <w:hideMark/>
          </w:tcPr>
          <w:p w14:paraId="0F01FC82" w14:textId="77777777" w:rsidR="001B67F8" w:rsidRPr="001B67F8" w:rsidRDefault="001B67F8" w:rsidP="008B27BC">
            <w:pPr>
              <w:jc w:val="right"/>
              <w:rPr>
                <w:rFonts w:cstheme="minorHAnsi"/>
                <w:sz w:val="22"/>
              </w:rPr>
            </w:pPr>
            <w:r w:rsidRPr="001B67F8">
              <w:rPr>
                <w:rFonts w:cstheme="minorHAnsi"/>
                <w:sz w:val="22"/>
              </w:rPr>
              <w:t>20 točk</w:t>
            </w:r>
          </w:p>
        </w:tc>
      </w:tr>
      <w:tr w:rsidR="001B67F8" w:rsidRPr="001B67F8" w14:paraId="67A886D9" w14:textId="77777777" w:rsidTr="008B27BC">
        <w:trPr>
          <w:trHeight w:val="300"/>
        </w:trPr>
        <w:tc>
          <w:tcPr>
            <w:tcW w:w="5800" w:type="dxa"/>
            <w:tcBorders>
              <w:top w:val="nil"/>
              <w:left w:val="nil"/>
              <w:bottom w:val="nil"/>
              <w:right w:val="nil"/>
            </w:tcBorders>
            <w:shd w:val="clear" w:color="auto" w:fill="auto"/>
            <w:noWrap/>
            <w:vAlign w:val="bottom"/>
            <w:hideMark/>
          </w:tcPr>
          <w:p w14:paraId="03411ACC" w14:textId="77777777" w:rsidR="001B67F8" w:rsidRPr="001B67F8" w:rsidRDefault="001B67F8" w:rsidP="008B27BC">
            <w:pPr>
              <w:rPr>
                <w:rFonts w:cstheme="minorHAnsi"/>
                <w:sz w:val="22"/>
              </w:rPr>
            </w:pPr>
            <w:r w:rsidRPr="001B67F8">
              <w:rPr>
                <w:rFonts w:cstheme="minorHAnsi"/>
                <w:sz w:val="22"/>
              </w:rPr>
              <w:t>3.oddaljenost od sedeža naročnika</w:t>
            </w:r>
          </w:p>
        </w:tc>
        <w:tc>
          <w:tcPr>
            <w:tcW w:w="1004" w:type="dxa"/>
            <w:tcBorders>
              <w:top w:val="nil"/>
              <w:left w:val="nil"/>
              <w:bottom w:val="nil"/>
              <w:right w:val="nil"/>
            </w:tcBorders>
            <w:shd w:val="clear" w:color="auto" w:fill="auto"/>
            <w:noWrap/>
            <w:vAlign w:val="bottom"/>
            <w:hideMark/>
          </w:tcPr>
          <w:p w14:paraId="73ADA53A" w14:textId="77777777" w:rsidR="001B67F8" w:rsidRPr="001B67F8" w:rsidRDefault="001B67F8" w:rsidP="008B27BC">
            <w:pPr>
              <w:jc w:val="right"/>
              <w:rPr>
                <w:rFonts w:cstheme="minorHAnsi"/>
                <w:sz w:val="22"/>
              </w:rPr>
            </w:pPr>
            <w:r w:rsidRPr="001B67F8">
              <w:rPr>
                <w:rFonts w:cstheme="minorHAnsi"/>
                <w:sz w:val="22"/>
              </w:rPr>
              <w:t>20 točk</w:t>
            </w:r>
          </w:p>
        </w:tc>
      </w:tr>
      <w:tr w:rsidR="001B67F8" w:rsidRPr="001B67F8" w14:paraId="2A476931" w14:textId="77777777" w:rsidTr="008B27BC">
        <w:trPr>
          <w:trHeight w:val="300"/>
        </w:trPr>
        <w:tc>
          <w:tcPr>
            <w:tcW w:w="5800" w:type="dxa"/>
            <w:tcBorders>
              <w:top w:val="nil"/>
              <w:left w:val="nil"/>
              <w:bottom w:val="nil"/>
              <w:right w:val="nil"/>
            </w:tcBorders>
            <w:shd w:val="clear" w:color="auto" w:fill="auto"/>
            <w:noWrap/>
            <w:vAlign w:val="bottom"/>
            <w:hideMark/>
          </w:tcPr>
          <w:p w14:paraId="474A2F70" w14:textId="77777777" w:rsidR="001B67F8" w:rsidRPr="001B67F8" w:rsidRDefault="001B67F8" w:rsidP="008B27BC">
            <w:pPr>
              <w:rPr>
                <w:rFonts w:cstheme="minorHAnsi"/>
                <w:sz w:val="22"/>
              </w:rPr>
            </w:pPr>
            <w:r w:rsidRPr="001B67F8">
              <w:rPr>
                <w:rFonts w:cstheme="minorHAnsi"/>
                <w:sz w:val="22"/>
              </w:rPr>
              <w:t>4.zagotavljanje servisa ob sobotah popoldne in nedeljah</w:t>
            </w:r>
          </w:p>
        </w:tc>
        <w:tc>
          <w:tcPr>
            <w:tcW w:w="1004" w:type="dxa"/>
            <w:tcBorders>
              <w:top w:val="nil"/>
              <w:left w:val="nil"/>
              <w:bottom w:val="nil"/>
              <w:right w:val="nil"/>
            </w:tcBorders>
            <w:shd w:val="clear" w:color="auto" w:fill="auto"/>
            <w:noWrap/>
            <w:vAlign w:val="bottom"/>
            <w:hideMark/>
          </w:tcPr>
          <w:p w14:paraId="040AB827" w14:textId="77777777" w:rsidR="001B67F8" w:rsidRPr="001B67F8" w:rsidRDefault="001B67F8" w:rsidP="008B27BC">
            <w:pPr>
              <w:jc w:val="right"/>
              <w:rPr>
                <w:rFonts w:cstheme="minorHAnsi"/>
                <w:sz w:val="22"/>
              </w:rPr>
            </w:pPr>
            <w:r w:rsidRPr="001B67F8">
              <w:rPr>
                <w:rFonts w:cstheme="minorHAnsi"/>
                <w:sz w:val="22"/>
              </w:rPr>
              <w:t>20 točk</w:t>
            </w:r>
          </w:p>
        </w:tc>
      </w:tr>
      <w:tr w:rsidR="001B67F8" w:rsidRPr="001B67F8" w14:paraId="407944D4" w14:textId="77777777" w:rsidTr="008B27BC">
        <w:trPr>
          <w:trHeight w:val="300"/>
        </w:trPr>
        <w:tc>
          <w:tcPr>
            <w:tcW w:w="5800" w:type="dxa"/>
            <w:tcBorders>
              <w:top w:val="nil"/>
              <w:left w:val="nil"/>
              <w:bottom w:val="nil"/>
              <w:right w:val="nil"/>
            </w:tcBorders>
            <w:shd w:val="clear" w:color="auto" w:fill="auto"/>
            <w:noWrap/>
            <w:vAlign w:val="bottom"/>
            <w:hideMark/>
          </w:tcPr>
          <w:p w14:paraId="109B390C" w14:textId="77777777" w:rsidR="001B67F8" w:rsidRPr="001B67F8" w:rsidRDefault="001B67F8" w:rsidP="008B27BC">
            <w:pPr>
              <w:rPr>
                <w:rFonts w:cstheme="minorHAnsi"/>
                <w:sz w:val="22"/>
              </w:rPr>
            </w:pPr>
            <w:r w:rsidRPr="001B67F8">
              <w:rPr>
                <w:rFonts w:cstheme="minorHAnsi"/>
                <w:sz w:val="22"/>
              </w:rPr>
              <w:t>5.bonitetna ocena</w:t>
            </w:r>
          </w:p>
        </w:tc>
        <w:tc>
          <w:tcPr>
            <w:tcW w:w="1004" w:type="dxa"/>
            <w:tcBorders>
              <w:top w:val="nil"/>
              <w:left w:val="nil"/>
              <w:bottom w:val="nil"/>
              <w:right w:val="nil"/>
            </w:tcBorders>
            <w:shd w:val="clear" w:color="auto" w:fill="auto"/>
            <w:noWrap/>
            <w:vAlign w:val="bottom"/>
            <w:hideMark/>
          </w:tcPr>
          <w:p w14:paraId="2DE83656" w14:textId="77777777" w:rsidR="001B67F8" w:rsidRPr="001B67F8" w:rsidRDefault="001B67F8" w:rsidP="008B27BC">
            <w:pPr>
              <w:jc w:val="right"/>
              <w:rPr>
                <w:rFonts w:cstheme="minorHAnsi"/>
                <w:sz w:val="22"/>
              </w:rPr>
            </w:pPr>
            <w:r w:rsidRPr="001B67F8">
              <w:rPr>
                <w:rFonts w:cstheme="minorHAnsi"/>
                <w:sz w:val="22"/>
              </w:rPr>
              <w:t>10 točk</w:t>
            </w:r>
          </w:p>
        </w:tc>
      </w:tr>
      <w:tr w:rsidR="001B67F8" w:rsidRPr="001B67F8" w14:paraId="227A5ECA" w14:textId="77777777" w:rsidTr="008B27BC">
        <w:trPr>
          <w:trHeight w:val="300"/>
        </w:trPr>
        <w:tc>
          <w:tcPr>
            <w:tcW w:w="5800" w:type="dxa"/>
            <w:tcBorders>
              <w:top w:val="nil"/>
              <w:left w:val="nil"/>
              <w:bottom w:val="nil"/>
              <w:right w:val="nil"/>
            </w:tcBorders>
            <w:shd w:val="clear" w:color="auto" w:fill="auto"/>
            <w:noWrap/>
            <w:vAlign w:val="bottom"/>
            <w:hideMark/>
          </w:tcPr>
          <w:p w14:paraId="07524CB7" w14:textId="77777777" w:rsidR="001B67F8" w:rsidRPr="001B67F8" w:rsidRDefault="001B67F8" w:rsidP="008B27BC">
            <w:pPr>
              <w:rPr>
                <w:rFonts w:cstheme="minorHAnsi"/>
                <w:sz w:val="22"/>
              </w:rPr>
            </w:pPr>
            <w:r w:rsidRPr="001B67F8">
              <w:rPr>
                <w:rFonts w:cstheme="minorHAnsi"/>
                <w:sz w:val="22"/>
              </w:rPr>
              <w:t xml:space="preserve">                                                                                                                Skupaj</w:t>
            </w:r>
          </w:p>
        </w:tc>
        <w:tc>
          <w:tcPr>
            <w:tcW w:w="1004" w:type="dxa"/>
            <w:tcBorders>
              <w:top w:val="nil"/>
              <w:left w:val="nil"/>
              <w:bottom w:val="nil"/>
              <w:right w:val="nil"/>
            </w:tcBorders>
            <w:shd w:val="clear" w:color="auto" w:fill="auto"/>
            <w:noWrap/>
            <w:vAlign w:val="bottom"/>
            <w:hideMark/>
          </w:tcPr>
          <w:p w14:paraId="7B55B7D5" w14:textId="77777777" w:rsidR="001B67F8" w:rsidRPr="001B67F8" w:rsidRDefault="001B67F8" w:rsidP="008B27BC">
            <w:pPr>
              <w:jc w:val="right"/>
              <w:rPr>
                <w:rFonts w:cstheme="minorHAnsi"/>
                <w:sz w:val="22"/>
              </w:rPr>
            </w:pPr>
            <w:r w:rsidRPr="001B67F8">
              <w:rPr>
                <w:rFonts w:cstheme="minorHAnsi"/>
                <w:sz w:val="22"/>
              </w:rPr>
              <w:t xml:space="preserve">100točk </w:t>
            </w:r>
          </w:p>
        </w:tc>
      </w:tr>
    </w:tbl>
    <w:p w14:paraId="4B934153" w14:textId="77777777" w:rsidR="001B67F8" w:rsidRPr="001B67F8" w:rsidRDefault="001B67F8" w:rsidP="001B67F8">
      <w:pPr>
        <w:jc w:val="both"/>
        <w:rPr>
          <w:rFonts w:cstheme="minorHAnsi"/>
          <w:sz w:val="22"/>
        </w:rPr>
      </w:pPr>
    </w:p>
    <w:p w14:paraId="6B3DF41A" w14:textId="77777777" w:rsidR="001B67F8" w:rsidRPr="001B67F8" w:rsidRDefault="001B67F8" w:rsidP="001B67F8">
      <w:pPr>
        <w:jc w:val="both"/>
        <w:rPr>
          <w:rFonts w:cstheme="minorHAnsi"/>
          <w:sz w:val="22"/>
        </w:rPr>
      </w:pPr>
    </w:p>
    <w:p w14:paraId="42CA7950" w14:textId="77777777" w:rsidR="001B67F8" w:rsidRPr="001B67F8" w:rsidRDefault="001B67F8" w:rsidP="001B67F8">
      <w:pPr>
        <w:jc w:val="both"/>
        <w:rPr>
          <w:rFonts w:cstheme="minorHAnsi"/>
          <w:sz w:val="22"/>
        </w:rPr>
      </w:pPr>
      <w:r w:rsidRPr="001B67F8">
        <w:rPr>
          <w:rFonts w:cstheme="minorHAnsi"/>
          <w:sz w:val="22"/>
        </w:rPr>
        <w:t>Naročnik bo točke iz meril razdelil med prejete ponudbene vrednosti po naslednjem izračunu:</w:t>
      </w:r>
    </w:p>
    <w:p w14:paraId="6C9CD33E" w14:textId="77777777" w:rsidR="001B67F8" w:rsidRPr="001B67F8" w:rsidRDefault="001B67F8" w:rsidP="001B67F8">
      <w:pPr>
        <w:jc w:val="both"/>
        <w:rPr>
          <w:rFonts w:cstheme="minorHAnsi"/>
          <w:sz w:val="22"/>
        </w:rPr>
      </w:pPr>
    </w:p>
    <w:p w14:paraId="5760E1EA" w14:textId="77777777" w:rsidR="001B67F8" w:rsidRPr="001B67F8" w:rsidRDefault="001B67F8" w:rsidP="001B67F8">
      <w:pPr>
        <w:widowControl w:val="0"/>
        <w:numPr>
          <w:ilvl w:val="0"/>
          <w:numId w:val="13"/>
        </w:numPr>
        <w:jc w:val="both"/>
        <w:rPr>
          <w:rFonts w:cstheme="minorHAnsi"/>
          <w:sz w:val="22"/>
        </w:rPr>
      </w:pPr>
      <w:r w:rsidRPr="001B67F8">
        <w:rPr>
          <w:rFonts w:cstheme="minorHAnsi"/>
          <w:sz w:val="22"/>
        </w:rPr>
        <w:t xml:space="preserve">Cena servisne ure: najbolj ugodni ponudnik, ki bo ponudil najnižjo ceno za urno postavko, prejme 30 točk. Ostale ponudbene vrednosti prejmejo število točk v deležu odstopanja od najbolj ugodne po izračunu </w:t>
      </w:r>
    </w:p>
    <w:p w14:paraId="3AC7B988" w14:textId="77777777" w:rsidR="001B67F8" w:rsidRPr="001B67F8" w:rsidRDefault="001B67F8" w:rsidP="001B67F8">
      <w:pPr>
        <w:ind w:left="720"/>
        <w:jc w:val="both"/>
        <w:rPr>
          <w:rFonts w:cstheme="minorHAnsi"/>
          <w:sz w:val="22"/>
        </w:rPr>
      </w:pPr>
    </w:p>
    <w:tbl>
      <w:tblPr>
        <w:tblW w:w="3399" w:type="dxa"/>
        <w:jc w:val="center"/>
        <w:tblCellMar>
          <w:left w:w="70" w:type="dxa"/>
          <w:right w:w="70" w:type="dxa"/>
        </w:tblCellMar>
        <w:tblLook w:val="04A0" w:firstRow="1" w:lastRow="0" w:firstColumn="1" w:lastColumn="0" w:noHBand="0" w:noVBand="1"/>
      </w:tblPr>
      <w:tblGrid>
        <w:gridCol w:w="960"/>
        <w:gridCol w:w="1745"/>
        <w:gridCol w:w="314"/>
        <w:gridCol w:w="380"/>
      </w:tblGrid>
      <w:tr w:rsidR="001B67F8" w:rsidRPr="001B67F8" w14:paraId="543962D1" w14:textId="77777777" w:rsidTr="008B27BC">
        <w:trPr>
          <w:trHeight w:val="300"/>
          <w:jc w:val="center"/>
        </w:trPr>
        <w:tc>
          <w:tcPr>
            <w:tcW w:w="960" w:type="dxa"/>
            <w:vMerge w:val="restart"/>
            <w:tcBorders>
              <w:top w:val="nil"/>
              <w:left w:val="nil"/>
              <w:bottom w:val="nil"/>
              <w:right w:val="nil"/>
            </w:tcBorders>
            <w:shd w:val="clear" w:color="auto" w:fill="auto"/>
            <w:noWrap/>
            <w:vAlign w:val="center"/>
            <w:hideMark/>
          </w:tcPr>
          <w:p w14:paraId="1B2562FC" w14:textId="77777777" w:rsidR="001B67F8" w:rsidRPr="001B67F8" w:rsidRDefault="001B67F8" w:rsidP="008B27BC">
            <w:pPr>
              <w:jc w:val="center"/>
              <w:rPr>
                <w:rFonts w:cstheme="minorHAnsi"/>
                <w:sz w:val="22"/>
              </w:rPr>
            </w:pPr>
            <w:bookmarkStart w:id="216" w:name="_Hlk147228949"/>
            <w:r w:rsidRPr="001B67F8">
              <w:rPr>
                <w:rFonts w:cstheme="minorHAnsi"/>
                <w:sz w:val="22"/>
              </w:rPr>
              <w:t>T1 =</w:t>
            </w:r>
          </w:p>
        </w:tc>
        <w:tc>
          <w:tcPr>
            <w:tcW w:w="1745" w:type="dxa"/>
            <w:tcBorders>
              <w:top w:val="nil"/>
              <w:left w:val="nil"/>
              <w:bottom w:val="single" w:sz="4" w:space="0" w:color="auto"/>
              <w:right w:val="nil"/>
            </w:tcBorders>
            <w:shd w:val="clear" w:color="auto" w:fill="auto"/>
            <w:noWrap/>
            <w:vAlign w:val="bottom"/>
            <w:hideMark/>
          </w:tcPr>
          <w:p w14:paraId="04532974" w14:textId="77777777" w:rsidR="001B67F8" w:rsidRPr="001B67F8" w:rsidRDefault="001B67F8" w:rsidP="008B27BC">
            <w:pPr>
              <w:rPr>
                <w:rFonts w:cstheme="minorHAnsi"/>
                <w:sz w:val="22"/>
              </w:rPr>
            </w:pPr>
            <w:r w:rsidRPr="001B67F8">
              <w:rPr>
                <w:rFonts w:cstheme="minorHAnsi"/>
                <w:sz w:val="22"/>
              </w:rPr>
              <w:t>Najnižja cena</w:t>
            </w:r>
          </w:p>
        </w:tc>
        <w:tc>
          <w:tcPr>
            <w:tcW w:w="314" w:type="dxa"/>
            <w:vMerge w:val="restart"/>
            <w:tcBorders>
              <w:top w:val="nil"/>
              <w:left w:val="nil"/>
              <w:bottom w:val="nil"/>
              <w:right w:val="nil"/>
            </w:tcBorders>
            <w:shd w:val="clear" w:color="auto" w:fill="auto"/>
            <w:noWrap/>
            <w:vAlign w:val="center"/>
            <w:hideMark/>
          </w:tcPr>
          <w:p w14:paraId="0569FAB2" w14:textId="77777777" w:rsidR="001B67F8" w:rsidRPr="001B67F8" w:rsidRDefault="001B67F8" w:rsidP="008B27BC">
            <w:pPr>
              <w:jc w:val="center"/>
              <w:rPr>
                <w:rFonts w:cstheme="minorHAnsi"/>
                <w:sz w:val="22"/>
              </w:rPr>
            </w:pPr>
            <w:r w:rsidRPr="001B67F8">
              <w:rPr>
                <w:rFonts w:cstheme="minorHAnsi"/>
                <w:sz w:val="22"/>
              </w:rPr>
              <w:t>X</w:t>
            </w:r>
          </w:p>
        </w:tc>
        <w:tc>
          <w:tcPr>
            <w:tcW w:w="380" w:type="dxa"/>
            <w:vMerge w:val="restart"/>
            <w:tcBorders>
              <w:top w:val="nil"/>
              <w:left w:val="nil"/>
              <w:bottom w:val="nil"/>
              <w:right w:val="nil"/>
            </w:tcBorders>
            <w:shd w:val="clear" w:color="auto" w:fill="auto"/>
            <w:noWrap/>
            <w:vAlign w:val="center"/>
            <w:hideMark/>
          </w:tcPr>
          <w:p w14:paraId="4DC330F1" w14:textId="77777777" w:rsidR="001B67F8" w:rsidRPr="001B67F8" w:rsidRDefault="001B67F8" w:rsidP="008B27BC">
            <w:pPr>
              <w:jc w:val="center"/>
              <w:rPr>
                <w:rFonts w:cstheme="minorHAnsi"/>
                <w:sz w:val="22"/>
              </w:rPr>
            </w:pPr>
            <w:r w:rsidRPr="001B67F8">
              <w:rPr>
                <w:rFonts w:cstheme="minorHAnsi"/>
                <w:sz w:val="22"/>
              </w:rPr>
              <w:t>30</w:t>
            </w:r>
          </w:p>
        </w:tc>
      </w:tr>
      <w:tr w:rsidR="001B67F8" w:rsidRPr="001B67F8" w14:paraId="68082B70" w14:textId="77777777" w:rsidTr="008B27BC">
        <w:trPr>
          <w:trHeight w:val="300"/>
          <w:jc w:val="center"/>
        </w:trPr>
        <w:tc>
          <w:tcPr>
            <w:tcW w:w="960" w:type="dxa"/>
            <w:vMerge/>
            <w:tcBorders>
              <w:top w:val="nil"/>
              <w:left w:val="nil"/>
              <w:bottom w:val="nil"/>
              <w:right w:val="nil"/>
            </w:tcBorders>
            <w:vAlign w:val="center"/>
            <w:hideMark/>
          </w:tcPr>
          <w:p w14:paraId="3890E0E4" w14:textId="77777777" w:rsidR="001B67F8" w:rsidRPr="001B67F8" w:rsidRDefault="001B67F8" w:rsidP="008B27BC">
            <w:pPr>
              <w:rPr>
                <w:rFonts w:cstheme="minorHAnsi"/>
                <w:sz w:val="22"/>
              </w:rPr>
            </w:pPr>
          </w:p>
        </w:tc>
        <w:tc>
          <w:tcPr>
            <w:tcW w:w="1745" w:type="dxa"/>
            <w:tcBorders>
              <w:top w:val="nil"/>
              <w:left w:val="nil"/>
              <w:bottom w:val="nil"/>
              <w:right w:val="nil"/>
            </w:tcBorders>
            <w:shd w:val="clear" w:color="auto" w:fill="auto"/>
            <w:noWrap/>
            <w:vAlign w:val="bottom"/>
            <w:hideMark/>
          </w:tcPr>
          <w:p w14:paraId="29105310" w14:textId="77777777" w:rsidR="001B67F8" w:rsidRPr="001B67F8" w:rsidRDefault="001B67F8" w:rsidP="008B27BC">
            <w:pPr>
              <w:rPr>
                <w:rFonts w:cstheme="minorHAnsi"/>
                <w:sz w:val="22"/>
              </w:rPr>
            </w:pPr>
            <w:r w:rsidRPr="001B67F8">
              <w:rPr>
                <w:rFonts w:cstheme="minorHAnsi"/>
                <w:sz w:val="22"/>
              </w:rPr>
              <w:t>Ponujena cena</w:t>
            </w:r>
          </w:p>
        </w:tc>
        <w:tc>
          <w:tcPr>
            <w:tcW w:w="314" w:type="dxa"/>
            <w:vMerge/>
            <w:tcBorders>
              <w:top w:val="nil"/>
              <w:left w:val="nil"/>
              <w:bottom w:val="nil"/>
              <w:right w:val="nil"/>
            </w:tcBorders>
            <w:vAlign w:val="center"/>
            <w:hideMark/>
          </w:tcPr>
          <w:p w14:paraId="724F442F" w14:textId="77777777" w:rsidR="001B67F8" w:rsidRPr="001B67F8" w:rsidRDefault="001B67F8" w:rsidP="008B27BC">
            <w:pPr>
              <w:rPr>
                <w:rFonts w:cstheme="minorHAnsi"/>
                <w:sz w:val="22"/>
              </w:rPr>
            </w:pPr>
          </w:p>
        </w:tc>
        <w:tc>
          <w:tcPr>
            <w:tcW w:w="380" w:type="dxa"/>
            <w:vMerge/>
            <w:tcBorders>
              <w:top w:val="nil"/>
              <w:left w:val="nil"/>
              <w:bottom w:val="nil"/>
              <w:right w:val="nil"/>
            </w:tcBorders>
            <w:vAlign w:val="center"/>
            <w:hideMark/>
          </w:tcPr>
          <w:p w14:paraId="65F7A1D4" w14:textId="77777777" w:rsidR="001B67F8" w:rsidRPr="001B67F8" w:rsidRDefault="001B67F8" w:rsidP="008B27BC">
            <w:pPr>
              <w:rPr>
                <w:rFonts w:cstheme="minorHAnsi"/>
                <w:sz w:val="22"/>
              </w:rPr>
            </w:pPr>
          </w:p>
        </w:tc>
      </w:tr>
      <w:bookmarkEnd w:id="216"/>
    </w:tbl>
    <w:p w14:paraId="1C775755" w14:textId="77777777" w:rsidR="001B67F8" w:rsidRPr="001B67F8" w:rsidRDefault="001B67F8" w:rsidP="001B67F8">
      <w:pPr>
        <w:ind w:left="720"/>
        <w:jc w:val="both"/>
        <w:rPr>
          <w:rFonts w:cstheme="minorHAnsi"/>
          <w:sz w:val="22"/>
        </w:rPr>
      </w:pPr>
    </w:p>
    <w:p w14:paraId="295E2415" w14:textId="77777777" w:rsidR="001B67F8" w:rsidRPr="001B67F8" w:rsidRDefault="001B67F8" w:rsidP="001B67F8">
      <w:pPr>
        <w:widowControl w:val="0"/>
        <w:numPr>
          <w:ilvl w:val="0"/>
          <w:numId w:val="13"/>
        </w:numPr>
        <w:jc w:val="both"/>
        <w:rPr>
          <w:rFonts w:cstheme="minorHAnsi"/>
          <w:sz w:val="22"/>
        </w:rPr>
      </w:pPr>
      <w:r w:rsidRPr="001B67F8">
        <w:rPr>
          <w:rFonts w:cstheme="minorHAnsi"/>
          <w:sz w:val="22"/>
        </w:rPr>
        <w:lastRenderedPageBreak/>
        <w:t xml:space="preserve">Popust na vgrajene rezervne dele in potrošni material: najbolj ugodni ponudnik, ki bo ponudil največji % popusta, prejme 20 točk. Ostale ponudbe prejmejo sorazmerni delež točk po izračunu:  </w:t>
      </w:r>
    </w:p>
    <w:tbl>
      <w:tblPr>
        <w:tblW w:w="2977" w:type="dxa"/>
        <w:jc w:val="center"/>
        <w:tblCellMar>
          <w:left w:w="70" w:type="dxa"/>
          <w:right w:w="70" w:type="dxa"/>
        </w:tblCellMar>
        <w:tblLook w:val="04A0" w:firstRow="1" w:lastRow="0" w:firstColumn="1" w:lastColumn="0" w:noHBand="0" w:noVBand="1"/>
      </w:tblPr>
      <w:tblGrid>
        <w:gridCol w:w="960"/>
        <w:gridCol w:w="1480"/>
        <w:gridCol w:w="255"/>
        <w:gridCol w:w="364"/>
      </w:tblGrid>
      <w:tr w:rsidR="001B67F8" w:rsidRPr="001B67F8" w14:paraId="606F8B73" w14:textId="77777777" w:rsidTr="008B27BC">
        <w:trPr>
          <w:trHeight w:val="300"/>
          <w:jc w:val="center"/>
        </w:trPr>
        <w:tc>
          <w:tcPr>
            <w:tcW w:w="960" w:type="dxa"/>
            <w:vMerge w:val="restart"/>
            <w:tcBorders>
              <w:top w:val="nil"/>
              <w:left w:val="nil"/>
              <w:bottom w:val="nil"/>
              <w:right w:val="nil"/>
            </w:tcBorders>
            <w:shd w:val="clear" w:color="auto" w:fill="auto"/>
            <w:noWrap/>
            <w:vAlign w:val="center"/>
            <w:hideMark/>
          </w:tcPr>
          <w:p w14:paraId="1B9B090E" w14:textId="77777777" w:rsidR="001B67F8" w:rsidRPr="001B67F8" w:rsidRDefault="001B67F8" w:rsidP="008B27BC">
            <w:pPr>
              <w:jc w:val="center"/>
              <w:rPr>
                <w:rFonts w:cstheme="minorHAnsi"/>
                <w:sz w:val="22"/>
              </w:rPr>
            </w:pPr>
            <w:r w:rsidRPr="001B67F8">
              <w:rPr>
                <w:rFonts w:cstheme="minorHAnsi"/>
                <w:sz w:val="22"/>
              </w:rPr>
              <w:t>T2 =</w:t>
            </w:r>
          </w:p>
        </w:tc>
        <w:tc>
          <w:tcPr>
            <w:tcW w:w="1480" w:type="dxa"/>
            <w:tcBorders>
              <w:top w:val="nil"/>
              <w:left w:val="nil"/>
              <w:bottom w:val="single" w:sz="4" w:space="0" w:color="auto"/>
              <w:right w:val="nil"/>
            </w:tcBorders>
            <w:shd w:val="clear" w:color="auto" w:fill="auto"/>
            <w:noWrap/>
            <w:vAlign w:val="bottom"/>
            <w:hideMark/>
          </w:tcPr>
          <w:p w14:paraId="25B7263E" w14:textId="77777777" w:rsidR="001B67F8" w:rsidRPr="001B67F8" w:rsidRDefault="001B67F8" w:rsidP="008B27BC">
            <w:pPr>
              <w:rPr>
                <w:rFonts w:cstheme="minorHAnsi"/>
                <w:sz w:val="22"/>
              </w:rPr>
            </w:pPr>
            <w:r w:rsidRPr="001B67F8">
              <w:rPr>
                <w:rFonts w:cstheme="minorHAnsi"/>
                <w:sz w:val="22"/>
              </w:rPr>
              <w:t>Ponujen  %</w:t>
            </w:r>
          </w:p>
        </w:tc>
        <w:tc>
          <w:tcPr>
            <w:tcW w:w="255" w:type="dxa"/>
            <w:vMerge w:val="restart"/>
            <w:tcBorders>
              <w:top w:val="nil"/>
              <w:left w:val="nil"/>
              <w:bottom w:val="nil"/>
              <w:right w:val="nil"/>
            </w:tcBorders>
            <w:shd w:val="clear" w:color="auto" w:fill="auto"/>
            <w:noWrap/>
            <w:vAlign w:val="center"/>
            <w:hideMark/>
          </w:tcPr>
          <w:p w14:paraId="7E42EF49" w14:textId="77777777" w:rsidR="001B67F8" w:rsidRPr="001B67F8" w:rsidRDefault="001B67F8" w:rsidP="008B27BC">
            <w:pPr>
              <w:jc w:val="center"/>
              <w:rPr>
                <w:rFonts w:cstheme="minorHAnsi"/>
                <w:sz w:val="22"/>
              </w:rPr>
            </w:pPr>
            <w:r w:rsidRPr="001B67F8">
              <w:rPr>
                <w:rFonts w:cstheme="minorHAnsi"/>
                <w:sz w:val="22"/>
              </w:rPr>
              <w:t>X</w:t>
            </w:r>
          </w:p>
        </w:tc>
        <w:tc>
          <w:tcPr>
            <w:tcW w:w="282" w:type="dxa"/>
            <w:vMerge w:val="restart"/>
            <w:tcBorders>
              <w:top w:val="nil"/>
              <w:left w:val="nil"/>
              <w:bottom w:val="nil"/>
              <w:right w:val="nil"/>
            </w:tcBorders>
            <w:shd w:val="clear" w:color="auto" w:fill="auto"/>
            <w:noWrap/>
            <w:vAlign w:val="center"/>
            <w:hideMark/>
          </w:tcPr>
          <w:p w14:paraId="68E2D0C2" w14:textId="77777777" w:rsidR="001B67F8" w:rsidRPr="001B67F8" w:rsidRDefault="001B67F8" w:rsidP="008B27BC">
            <w:pPr>
              <w:jc w:val="center"/>
              <w:rPr>
                <w:rFonts w:cstheme="minorHAnsi"/>
                <w:sz w:val="22"/>
              </w:rPr>
            </w:pPr>
            <w:r w:rsidRPr="001B67F8">
              <w:rPr>
                <w:rFonts w:cstheme="minorHAnsi"/>
                <w:sz w:val="22"/>
              </w:rPr>
              <w:t>20</w:t>
            </w:r>
          </w:p>
        </w:tc>
      </w:tr>
      <w:tr w:rsidR="001B67F8" w:rsidRPr="001B67F8" w14:paraId="349C5318" w14:textId="77777777" w:rsidTr="008B27BC">
        <w:trPr>
          <w:trHeight w:val="300"/>
          <w:jc w:val="center"/>
        </w:trPr>
        <w:tc>
          <w:tcPr>
            <w:tcW w:w="960" w:type="dxa"/>
            <w:vMerge/>
            <w:tcBorders>
              <w:top w:val="nil"/>
              <w:left w:val="nil"/>
              <w:bottom w:val="nil"/>
              <w:right w:val="nil"/>
            </w:tcBorders>
            <w:vAlign w:val="center"/>
            <w:hideMark/>
          </w:tcPr>
          <w:p w14:paraId="3245A6FA" w14:textId="77777777" w:rsidR="001B67F8" w:rsidRPr="001B67F8" w:rsidRDefault="001B67F8" w:rsidP="008B27BC">
            <w:pPr>
              <w:rPr>
                <w:rFonts w:cstheme="minorHAnsi"/>
                <w:sz w:val="22"/>
              </w:rPr>
            </w:pPr>
          </w:p>
        </w:tc>
        <w:tc>
          <w:tcPr>
            <w:tcW w:w="1480" w:type="dxa"/>
            <w:tcBorders>
              <w:top w:val="nil"/>
              <w:left w:val="nil"/>
              <w:bottom w:val="nil"/>
              <w:right w:val="nil"/>
            </w:tcBorders>
            <w:shd w:val="clear" w:color="auto" w:fill="auto"/>
            <w:noWrap/>
            <w:vAlign w:val="bottom"/>
            <w:hideMark/>
          </w:tcPr>
          <w:p w14:paraId="35238363" w14:textId="77777777" w:rsidR="001B67F8" w:rsidRPr="001B67F8" w:rsidRDefault="001B67F8" w:rsidP="008B27BC">
            <w:pPr>
              <w:rPr>
                <w:rFonts w:cstheme="minorHAnsi"/>
                <w:sz w:val="22"/>
              </w:rPr>
            </w:pPr>
            <w:r w:rsidRPr="001B67F8">
              <w:rPr>
                <w:rFonts w:cstheme="minorHAnsi"/>
                <w:sz w:val="22"/>
              </w:rPr>
              <w:t>Najvišji  %</w:t>
            </w:r>
          </w:p>
        </w:tc>
        <w:tc>
          <w:tcPr>
            <w:tcW w:w="255" w:type="dxa"/>
            <w:vMerge/>
            <w:tcBorders>
              <w:top w:val="nil"/>
              <w:left w:val="nil"/>
              <w:bottom w:val="nil"/>
              <w:right w:val="nil"/>
            </w:tcBorders>
            <w:vAlign w:val="center"/>
            <w:hideMark/>
          </w:tcPr>
          <w:p w14:paraId="2E743A24" w14:textId="77777777" w:rsidR="001B67F8" w:rsidRPr="001B67F8" w:rsidRDefault="001B67F8" w:rsidP="008B27BC">
            <w:pPr>
              <w:rPr>
                <w:rFonts w:cstheme="minorHAnsi"/>
                <w:sz w:val="22"/>
              </w:rPr>
            </w:pPr>
          </w:p>
        </w:tc>
        <w:tc>
          <w:tcPr>
            <w:tcW w:w="282" w:type="dxa"/>
            <w:vMerge/>
            <w:tcBorders>
              <w:top w:val="nil"/>
              <w:left w:val="nil"/>
              <w:bottom w:val="nil"/>
              <w:right w:val="nil"/>
            </w:tcBorders>
            <w:vAlign w:val="center"/>
            <w:hideMark/>
          </w:tcPr>
          <w:p w14:paraId="3BE7545D" w14:textId="77777777" w:rsidR="001B67F8" w:rsidRPr="001B67F8" w:rsidRDefault="001B67F8" w:rsidP="008B27BC">
            <w:pPr>
              <w:rPr>
                <w:rFonts w:cstheme="minorHAnsi"/>
                <w:sz w:val="22"/>
              </w:rPr>
            </w:pPr>
          </w:p>
        </w:tc>
      </w:tr>
    </w:tbl>
    <w:p w14:paraId="6C2C9B5B" w14:textId="77777777" w:rsidR="001B67F8" w:rsidRPr="001B67F8" w:rsidRDefault="001B67F8" w:rsidP="001B67F8">
      <w:pPr>
        <w:ind w:left="720"/>
        <w:jc w:val="both"/>
        <w:rPr>
          <w:rFonts w:cstheme="minorHAnsi"/>
          <w:sz w:val="22"/>
        </w:rPr>
      </w:pPr>
    </w:p>
    <w:p w14:paraId="0650D185" w14:textId="77777777" w:rsidR="001B67F8" w:rsidRPr="001B67F8" w:rsidRDefault="001B67F8" w:rsidP="001B67F8">
      <w:pPr>
        <w:ind w:left="720"/>
        <w:jc w:val="both"/>
        <w:rPr>
          <w:rFonts w:cstheme="minorHAnsi"/>
          <w:sz w:val="22"/>
        </w:rPr>
      </w:pPr>
    </w:p>
    <w:p w14:paraId="65829EAD" w14:textId="77777777" w:rsidR="001B67F8" w:rsidRPr="001B67F8" w:rsidRDefault="001B67F8" w:rsidP="001B67F8">
      <w:pPr>
        <w:widowControl w:val="0"/>
        <w:numPr>
          <w:ilvl w:val="0"/>
          <w:numId w:val="13"/>
        </w:numPr>
        <w:jc w:val="both"/>
        <w:rPr>
          <w:rFonts w:cstheme="minorHAnsi"/>
          <w:sz w:val="22"/>
        </w:rPr>
      </w:pPr>
      <w:r w:rsidRPr="001B67F8">
        <w:rPr>
          <w:rFonts w:cstheme="minorHAnsi"/>
          <w:sz w:val="22"/>
        </w:rPr>
        <w:t xml:space="preserve">Ponudnik,  oddaljen najmanj od lokacije naročnika prejme 20 točk. Ostale ponudbe prejmejo sorazmerni delež točk po izračunu: </w:t>
      </w:r>
    </w:p>
    <w:p w14:paraId="5F0E3800" w14:textId="77777777" w:rsidR="001B67F8" w:rsidRPr="001B67F8" w:rsidRDefault="001B67F8" w:rsidP="001B67F8">
      <w:pPr>
        <w:ind w:left="720"/>
        <w:jc w:val="both"/>
        <w:rPr>
          <w:rFonts w:cstheme="minorHAnsi"/>
          <w:sz w:val="22"/>
        </w:rPr>
      </w:pPr>
    </w:p>
    <w:tbl>
      <w:tblPr>
        <w:tblW w:w="2977" w:type="dxa"/>
        <w:jc w:val="center"/>
        <w:tblCellMar>
          <w:left w:w="70" w:type="dxa"/>
          <w:right w:w="70" w:type="dxa"/>
        </w:tblCellMar>
        <w:tblLook w:val="04A0" w:firstRow="1" w:lastRow="0" w:firstColumn="1" w:lastColumn="0" w:noHBand="0" w:noVBand="1"/>
      </w:tblPr>
      <w:tblGrid>
        <w:gridCol w:w="960"/>
        <w:gridCol w:w="1480"/>
        <w:gridCol w:w="255"/>
        <w:gridCol w:w="364"/>
      </w:tblGrid>
      <w:tr w:rsidR="001B67F8" w:rsidRPr="001B67F8" w14:paraId="0A3E0AD1" w14:textId="77777777" w:rsidTr="008B27BC">
        <w:trPr>
          <w:trHeight w:val="300"/>
          <w:jc w:val="center"/>
        </w:trPr>
        <w:tc>
          <w:tcPr>
            <w:tcW w:w="960" w:type="dxa"/>
            <w:vMerge w:val="restart"/>
            <w:tcBorders>
              <w:top w:val="nil"/>
              <w:left w:val="nil"/>
              <w:bottom w:val="nil"/>
              <w:right w:val="nil"/>
            </w:tcBorders>
            <w:shd w:val="clear" w:color="auto" w:fill="auto"/>
            <w:noWrap/>
            <w:vAlign w:val="center"/>
            <w:hideMark/>
          </w:tcPr>
          <w:p w14:paraId="3F873A15" w14:textId="77777777" w:rsidR="001B67F8" w:rsidRPr="001B67F8" w:rsidRDefault="001B67F8" w:rsidP="008B27BC">
            <w:pPr>
              <w:jc w:val="center"/>
              <w:rPr>
                <w:rFonts w:cstheme="minorHAnsi"/>
                <w:sz w:val="22"/>
              </w:rPr>
            </w:pPr>
            <w:r w:rsidRPr="001B67F8">
              <w:rPr>
                <w:rFonts w:cstheme="minorHAnsi"/>
                <w:sz w:val="22"/>
              </w:rPr>
              <w:t>T3 =</w:t>
            </w:r>
          </w:p>
        </w:tc>
        <w:tc>
          <w:tcPr>
            <w:tcW w:w="1480" w:type="dxa"/>
            <w:tcBorders>
              <w:top w:val="nil"/>
              <w:left w:val="nil"/>
              <w:bottom w:val="single" w:sz="4" w:space="0" w:color="auto"/>
              <w:right w:val="nil"/>
            </w:tcBorders>
            <w:shd w:val="clear" w:color="auto" w:fill="auto"/>
            <w:noWrap/>
            <w:vAlign w:val="bottom"/>
            <w:hideMark/>
          </w:tcPr>
          <w:p w14:paraId="41CC088D" w14:textId="77777777" w:rsidR="001B67F8" w:rsidRPr="001B67F8" w:rsidRDefault="001B67F8" w:rsidP="008B27BC">
            <w:pPr>
              <w:rPr>
                <w:rFonts w:cstheme="minorHAnsi"/>
                <w:sz w:val="22"/>
              </w:rPr>
            </w:pPr>
            <w:r w:rsidRPr="001B67F8">
              <w:rPr>
                <w:rFonts w:cstheme="minorHAnsi"/>
                <w:sz w:val="22"/>
              </w:rPr>
              <w:t>Najnižji km</w:t>
            </w:r>
          </w:p>
        </w:tc>
        <w:tc>
          <w:tcPr>
            <w:tcW w:w="255" w:type="dxa"/>
            <w:vMerge w:val="restart"/>
            <w:tcBorders>
              <w:top w:val="nil"/>
              <w:left w:val="nil"/>
              <w:bottom w:val="nil"/>
              <w:right w:val="nil"/>
            </w:tcBorders>
            <w:shd w:val="clear" w:color="auto" w:fill="auto"/>
            <w:noWrap/>
            <w:vAlign w:val="center"/>
            <w:hideMark/>
          </w:tcPr>
          <w:p w14:paraId="4B70E9A8" w14:textId="77777777" w:rsidR="001B67F8" w:rsidRPr="001B67F8" w:rsidRDefault="001B67F8" w:rsidP="008B27BC">
            <w:pPr>
              <w:jc w:val="center"/>
              <w:rPr>
                <w:rFonts w:cstheme="minorHAnsi"/>
                <w:sz w:val="22"/>
              </w:rPr>
            </w:pPr>
            <w:r w:rsidRPr="001B67F8">
              <w:rPr>
                <w:rFonts w:cstheme="minorHAnsi"/>
                <w:sz w:val="22"/>
              </w:rPr>
              <w:t>X</w:t>
            </w:r>
          </w:p>
        </w:tc>
        <w:tc>
          <w:tcPr>
            <w:tcW w:w="282" w:type="dxa"/>
            <w:vMerge w:val="restart"/>
            <w:tcBorders>
              <w:top w:val="nil"/>
              <w:left w:val="nil"/>
              <w:bottom w:val="nil"/>
              <w:right w:val="nil"/>
            </w:tcBorders>
            <w:shd w:val="clear" w:color="auto" w:fill="auto"/>
            <w:noWrap/>
            <w:vAlign w:val="center"/>
            <w:hideMark/>
          </w:tcPr>
          <w:p w14:paraId="45C0A31B" w14:textId="77777777" w:rsidR="001B67F8" w:rsidRPr="001B67F8" w:rsidRDefault="001B67F8" w:rsidP="008B27BC">
            <w:pPr>
              <w:jc w:val="center"/>
              <w:rPr>
                <w:rFonts w:cstheme="minorHAnsi"/>
                <w:sz w:val="22"/>
              </w:rPr>
            </w:pPr>
            <w:r w:rsidRPr="001B67F8">
              <w:rPr>
                <w:rFonts w:cstheme="minorHAnsi"/>
                <w:sz w:val="22"/>
              </w:rPr>
              <w:t>20</w:t>
            </w:r>
          </w:p>
        </w:tc>
      </w:tr>
      <w:tr w:rsidR="001B67F8" w:rsidRPr="001B67F8" w14:paraId="45A82EF4" w14:textId="77777777" w:rsidTr="008B27BC">
        <w:trPr>
          <w:trHeight w:val="300"/>
          <w:jc w:val="center"/>
        </w:trPr>
        <w:tc>
          <w:tcPr>
            <w:tcW w:w="960" w:type="dxa"/>
            <w:vMerge/>
            <w:tcBorders>
              <w:top w:val="nil"/>
              <w:left w:val="nil"/>
              <w:bottom w:val="nil"/>
              <w:right w:val="nil"/>
            </w:tcBorders>
            <w:vAlign w:val="center"/>
            <w:hideMark/>
          </w:tcPr>
          <w:p w14:paraId="0931BCC2" w14:textId="77777777" w:rsidR="001B67F8" w:rsidRPr="001B67F8" w:rsidRDefault="001B67F8" w:rsidP="008B27BC">
            <w:pPr>
              <w:rPr>
                <w:rFonts w:cstheme="minorHAnsi"/>
                <w:sz w:val="22"/>
              </w:rPr>
            </w:pPr>
          </w:p>
        </w:tc>
        <w:tc>
          <w:tcPr>
            <w:tcW w:w="1480" w:type="dxa"/>
            <w:tcBorders>
              <w:top w:val="nil"/>
              <w:left w:val="nil"/>
              <w:bottom w:val="nil"/>
              <w:right w:val="nil"/>
            </w:tcBorders>
            <w:shd w:val="clear" w:color="auto" w:fill="auto"/>
            <w:noWrap/>
            <w:vAlign w:val="bottom"/>
            <w:hideMark/>
          </w:tcPr>
          <w:p w14:paraId="5423273B" w14:textId="77777777" w:rsidR="001B67F8" w:rsidRPr="001B67F8" w:rsidRDefault="001B67F8" w:rsidP="008B27BC">
            <w:pPr>
              <w:rPr>
                <w:rFonts w:cstheme="minorHAnsi"/>
                <w:sz w:val="22"/>
              </w:rPr>
            </w:pPr>
            <w:r w:rsidRPr="001B67F8">
              <w:rPr>
                <w:rFonts w:cstheme="minorHAnsi"/>
                <w:sz w:val="22"/>
              </w:rPr>
              <w:t>Ponujena km</w:t>
            </w:r>
          </w:p>
        </w:tc>
        <w:tc>
          <w:tcPr>
            <w:tcW w:w="255" w:type="dxa"/>
            <w:vMerge/>
            <w:tcBorders>
              <w:top w:val="nil"/>
              <w:left w:val="nil"/>
              <w:bottom w:val="nil"/>
              <w:right w:val="nil"/>
            </w:tcBorders>
            <w:vAlign w:val="center"/>
            <w:hideMark/>
          </w:tcPr>
          <w:p w14:paraId="63A4EA95" w14:textId="77777777" w:rsidR="001B67F8" w:rsidRPr="001B67F8" w:rsidRDefault="001B67F8" w:rsidP="008B27BC">
            <w:pPr>
              <w:rPr>
                <w:rFonts w:cstheme="minorHAnsi"/>
                <w:sz w:val="22"/>
              </w:rPr>
            </w:pPr>
          </w:p>
        </w:tc>
        <w:tc>
          <w:tcPr>
            <w:tcW w:w="282" w:type="dxa"/>
            <w:vMerge/>
            <w:tcBorders>
              <w:top w:val="nil"/>
              <w:left w:val="nil"/>
              <w:bottom w:val="nil"/>
              <w:right w:val="nil"/>
            </w:tcBorders>
            <w:vAlign w:val="center"/>
            <w:hideMark/>
          </w:tcPr>
          <w:p w14:paraId="48C84266" w14:textId="77777777" w:rsidR="001B67F8" w:rsidRPr="001B67F8" w:rsidRDefault="001B67F8" w:rsidP="008B27BC">
            <w:pPr>
              <w:rPr>
                <w:rFonts w:cstheme="minorHAnsi"/>
                <w:sz w:val="22"/>
              </w:rPr>
            </w:pPr>
          </w:p>
        </w:tc>
      </w:tr>
    </w:tbl>
    <w:p w14:paraId="601E0FB2" w14:textId="77777777" w:rsidR="001B67F8" w:rsidRPr="001B67F8" w:rsidRDefault="001B67F8" w:rsidP="001B67F8">
      <w:pPr>
        <w:ind w:left="720"/>
        <w:jc w:val="both"/>
        <w:rPr>
          <w:rFonts w:cstheme="minorHAnsi"/>
          <w:sz w:val="22"/>
        </w:rPr>
      </w:pPr>
    </w:p>
    <w:p w14:paraId="7C4CFD52" w14:textId="77777777" w:rsidR="001B67F8" w:rsidRPr="001B67F8" w:rsidRDefault="001B67F8" w:rsidP="001B67F8">
      <w:pPr>
        <w:ind w:left="720"/>
        <w:jc w:val="both"/>
        <w:rPr>
          <w:rFonts w:cstheme="minorHAnsi"/>
          <w:sz w:val="22"/>
        </w:rPr>
      </w:pPr>
      <w:r w:rsidRPr="001B67F8">
        <w:rPr>
          <w:rFonts w:cstheme="minorHAnsi"/>
          <w:sz w:val="22"/>
        </w:rPr>
        <w:t xml:space="preserve">Podatek o navedbi kilometrov oddaljenosti bo naročnik preveril glede na podatke Google maps-a. </w:t>
      </w:r>
    </w:p>
    <w:p w14:paraId="309F34F1" w14:textId="77777777" w:rsidR="001B67F8" w:rsidRPr="001B67F8" w:rsidRDefault="001B67F8" w:rsidP="001B67F8">
      <w:pPr>
        <w:ind w:left="720"/>
        <w:jc w:val="both"/>
        <w:rPr>
          <w:rFonts w:cstheme="minorHAnsi"/>
          <w:sz w:val="22"/>
        </w:rPr>
      </w:pPr>
    </w:p>
    <w:p w14:paraId="66BEC8A8" w14:textId="77777777" w:rsidR="001B67F8" w:rsidRPr="001B67F8" w:rsidRDefault="001B67F8" w:rsidP="001B67F8">
      <w:pPr>
        <w:widowControl w:val="0"/>
        <w:numPr>
          <w:ilvl w:val="0"/>
          <w:numId w:val="13"/>
        </w:numPr>
        <w:jc w:val="both"/>
        <w:rPr>
          <w:rFonts w:cstheme="minorHAnsi"/>
          <w:sz w:val="22"/>
        </w:rPr>
      </w:pPr>
      <w:r w:rsidRPr="001B67F8">
        <w:rPr>
          <w:rFonts w:cstheme="minorHAnsi"/>
          <w:sz w:val="22"/>
        </w:rPr>
        <w:t xml:space="preserve">Ponudnik, ki zagotavlja servis tudi v sobotah popoldne in nedeljah in to izrazi z DA prejme 20 točk. Ostale ponudbe prejmejo 0 točk. </w:t>
      </w:r>
    </w:p>
    <w:p w14:paraId="4024BD55" w14:textId="77777777" w:rsidR="001B67F8" w:rsidRPr="001B67F8" w:rsidRDefault="001B67F8" w:rsidP="001B67F8">
      <w:pPr>
        <w:ind w:left="720"/>
        <w:jc w:val="both"/>
        <w:rPr>
          <w:rFonts w:cstheme="minorHAnsi"/>
          <w:sz w:val="22"/>
        </w:rPr>
      </w:pPr>
    </w:p>
    <w:p w14:paraId="5C8039B9" w14:textId="77777777" w:rsidR="001B67F8" w:rsidRPr="001B67F8" w:rsidRDefault="001B67F8" w:rsidP="001B67F8">
      <w:pPr>
        <w:widowControl w:val="0"/>
        <w:numPr>
          <w:ilvl w:val="0"/>
          <w:numId w:val="13"/>
        </w:numPr>
        <w:jc w:val="both"/>
        <w:rPr>
          <w:rFonts w:cstheme="minorHAnsi"/>
          <w:sz w:val="22"/>
        </w:rPr>
      </w:pPr>
      <w:r w:rsidRPr="001B67F8">
        <w:rPr>
          <w:rFonts w:cstheme="minorHAnsi"/>
          <w:sz w:val="22"/>
        </w:rPr>
        <w:t xml:space="preserve">Ponudnik z najvišjo bonitetno oceno prejme 10 točk. Ostale ponudbe prejmejo sorazmerni delež točk po izračunu: </w:t>
      </w:r>
    </w:p>
    <w:p w14:paraId="3E3351DD" w14:textId="77777777" w:rsidR="001B67F8" w:rsidRPr="001B67F8" w:rsidRDefault="001B67F8" w:rsidP="001B67F8">
      <w:pPr>
        <w:pStyle w:val="Odstavekseznama"/>
        <w:rPr>
          <w:rFonts w:asciiTheme="minorHAnsi" w:hAnsiTheme="minorHAnsi" w:cstheme="minorHAnsi"/>
          <w:sz w:val="22"/>
        </w:rPr>
      </w:pPr>
    </w:p>
    <w:tbl>
      <w:tblPr>
        <w:tblW w:w="3399" w:type="dxa"/>
        <w:jc w:val="center"/>
        <w:tblCellMar>
          <w:left w:w="70" w:type="dxa"/>
          <w:right w:w="70" w:type="dxa"/>
        </w:tblCellMar>
        <w:tblLook w:val="04A0" w:firstRow="1" w:lastRow="0" w:firstColumn="1" w:lastColumn="0" w:noHBand="0" w:noVBand="1"/>
      </w:tblPr>
      <w:tblGrid>
        <w:gridCol w:w="960"/>
        <w:gridCol w:w="1745"/>
        <w:gridCol w:w="314"/>
        <w:gridCol w:w="380"/>
      </w:tblGrid>
      <w:tr w:rsidR="001B67F8" w:rsidRPr="001B67F8" w14:paraId="2C3D94BB" w14:textId="77777777" w:rsidTr="008B27BC">
        <w:trPr>
          <w:trHeight w:val="300"/>
          <w:jc w:val="center"/>
        </w:trPr>
        <w:tc>
          <w:tcPr>
            <w:tcW w:w="960" w:type="dxa"/>
            <w:vMerge w:val="restart"/>
            <w:tcBorders>
              <w:top w:val="nil"/>
              <w:left w:val="nil"/>
              <w:bottom w:val="nil"/>
              <w:right w:val="nil"/>
            </w:tcBorders>
            <w:shd w:val="clear" w:color="auto" w:fill="auto"/>
            <w:noWrap/>
            <w:vAlign w:val="center"/>
            <w:hideMark/>
          </w:tcPr>
          <w:p w14:paraId="51D85517" w14:textId="77777777" w:rsidR="001B67F8" w:rsidRPr="001B67F8" w:rsidRDefault="001B67F8" w:rsidP="008B27BC">
            <w:pPr>
              <w:jc w:val="center"/>
              <w:rPr>
                <w:rFonts w:cstheme="minorHAnsi"/>
                <w:sz w:val="22"/>
              </w:rPr>
            </w:pPr>
            <w:r w:rsidRPr="001B67F8">
              <w:rPr>
                <w:rFonts w:cstheme="minorHAnsi"/>
                <w:sz w:val="22"/>
              </w:rPr>
              <w:t>T5 =</w:t>
            </w:r>
          </w:p>
        </w:tc>
        <w:tc>
          <w:tcPr>
            <w:tcW w:w="1745" w:type="dxa"/>
            <w:tcBorders>
              <w:top w:val="nil"/>
              <w:left w:val="nil"/>
              <w:bottom w:val="single" w:sz="4" w:space="0" w:color="auto"/>
              <w:right w:val="nil"/>
            </w:tcBorders>
            <w:shd w:val="clear" w:color="auto" w:fill="auto"/>
            <w:noWrap/>
            <w:vAlign w:val="bottom"/>
            <w:hideMark/>
          </w:tcPr>
          <w:p w14:paraId="734529F8" w14:textId="77777777" w:rsidR="001B67F8" w:rsidRPr="001B67F8" w:rsidRDefault="001B67F8" w:rsidP="008B27BC">
            <w:pPr>
              <w:rPr>
                <w:rFonts w:cstheme="minorHAnsi"/>
                <w:sz w:val="22"/>
              </w:rPr>
            </w:pPr>
            <w:r w:rsidRPr="001B67F8">
              <w:rPr>
                <w:rFonts w:cstheme="minorHAnsi"/>
                <w:sz w:val="22"/>
              </w:rPr>
              <w:t>Ponujena ocena</w:t>
            </w:r>
          </w:p>
        </w:tc>
        <w:tc>
          <w:tcPr>
            <w:tcW w:w="314" w:type="dxa"/>
            <w:vMerge w:val="restart"/>
            <w:tcBorders>
              <w:top w:val="nil"/>
              <w:left w:val="nil"/>
              <w:bottom w:val="nil"/>
              <w:right w:val="nil"/>
            </w:tcBorders>
            <w:shd w:val="clear" w:color="auto" w:fill="auto"/>
            <w:noWrap/>
            <w:vAlign w:val="center"/>
            <w:hideMark/>
          </w:tcPr>
          <w:p w14:paraId="3F680E66" w14:textId="77777777" w:rsidR="001B67F8" w:rsidRPr="001B67F8" w:rsidRDefault="001B67F8" w:rsidP="008B27BC">
            <w:pPr>
              <w:jc w:val="center"/>
              <w:rPr>
                <w:rFonts w:cstheme="minorHAnsi"/>
                <w:sz w:val="22"/>
              </w:rPr>
            </w:pPr>
            <w:r w:rsidRPr="001B67F8">
              <w:rPr>
                <w:rFonts w:cstheme="minorHAnsi"/>
                <w:sz w:val="22"/>
              </w:rPr>
              <w:t>X</w:t>
            </w:r>
          </w:p>
        </w:tc>
        <w:tc>
          <w:tcPr>
            <w:tcW w:w="380" w:type="dxa"/>
            <w:vMerge w:val="restart"/>
            <w:tcBorders>
              <w:top w:val="nil"/>
              <w:left w:val="nil"/>
              <w:bottom w:val="nil"/>
              <w:right w:val="nil"/>
            </w:tcBorders>
            <w:shd w:val="clear" w:color="auto" w:fill="auto"/>
            <w:noWrap/>
            <w:vAlign w:val="center"/>
            <w:hideMark/>
          </w:tcPr>
          <w:p w14:paraId="15FD29E9" w14:textId="77777777" w:rsidR="001B67F8" w:rsidRPr="001B67F8" w:rsidRDefault="001B67F8" w:rsidP="008B27BC">
            <w:pPr>
              <w:jc w:val="center"/>
              <w:rPr>
                <w:rFonts w:cstheme="minorHAnsi"/>
                <w:sz w:val="22"/>
              </w:rPr>
            </w:pPr>
            <w:r w:rsidRPr="001B67F8">
              <w:rPr>
                <w:rFonts w:cstheme="minorHAnsi"/>
                <w:sz w:val="22"/>
              </w:rPr>
              <w:t>10</w:t>
            </w:r>
          </w:p>
        </w:tc>
      </w:tr>
      <w:tr w:rsidR="001B67F8" w:rsidRPr="001B67F8" w14:paraId="728A87B7" w14:textId="77777777" w:rsidTr="008B27BC">
        <w:trPr>
          <w:trHeight w:val="300"/>
          <w:jc w:val="center"/>
        </w:trPr>
        <w:tc>
          <w:tcPr>
            <w:tcW w:w="960" w:type="dxa"/>
            <w:vMerge/>
            <w:tcBorders>
              <w:top w:val="nil"/>
              <w:left w:val="nil"/>
              <w:bottom w:val="nil"/>
              <w:right w:val="nil"/>
            </w:tcBorders>
            <w:vAlign w:val="center"/>
            <w:hideMark/>
          </w:tcPr>
          <w:p w14:paraId="517F8F8B" w14:textId="77777777" w:rsidR="001B67F8" w:rsidRPr="001B67F8" w:rsidRDefault="001B67F8" w:rsidP="008B27BC">
            <w:pPr>
              <w:rPr>
                <w:rFonts w:cstheme="minorHAnsi"/>
                <w:sz w:val="22"/>
              </w:rPr>
            </w:pPr>
          </w:p>
        </w:tc>
        <w:tc>
          <w:tcPr>
            <w:tcW w:w="1745" w:type="dxa"/>
            <w:tcBorders>
              <w:top w:val="nil"/>
              <w:left w:val="nil"/>
              <w:bottom w:val="nil"/>
              <w:right w:val="nil"/>
            </w:tcBorders>
            <w:shd w:val="clear" w:color="auto" w:fill="auto"/>
            <w:noWrap/>
            <w:vAlign w:val="bottom"/>
            <w:hideMark/>
          </w:tcPr>
          <w:p w14:paraId="25B29785" w14:textId="77777777" w:rsidR="001B67F8" w:rsidRPr="001B67F8" w:rsidRDefault="001B67F8" w:rsidP="008B27BC">
            <w:pPr>
              <w:rPr>
                <w:rFonts w:cstheme="minorHAnsi"/>
                <w:sz w:val="22"/>
              </w:rPr>
            </w:pPr>
            <w:r w:rsidRPr="001B67F8">
              <w:rPr>
                <w:rFonts w:cstheme="minorHAnsi"/>
                <w:sz w:val="22"/>
              </w:rPr>
              <w:t>Najvišja ocena</w:t>
            </w:r>
          </w:p>
        </w:tc>
        <w:tc>
          <w:tcPr>
            <w:tcW w:w="314" w:type="dxa"/>
            <w:vMerge/>
            <w:tcBorders>
              <w:top w:val="nil"/>
              <w:left w:val="nil"/>
              <w:bottom w:val="nil"/>
              <w:right w:val="nil"/>
            </w:tcBorders>
            <w:vAlign w:val="center"/>
            <w:hideMark/>
          </w:tcPr>
          <w:p w14:paraId="4F6BA2DB" w14:textId="77777777" w:rsidR="001B67F8" w:rsidRPr="001B67F8" w:rsidRDefault="001B67F8" w:rsidP="008B27BC">
            <w:pPr>
              <w:rPr>
                <w:rFonts w:cstheme="minorHAnsi"/>
                <w:sz w:val="22"/>
              </w:rPr>
            </w:pPr>
          </w:p>
        </w:tc>
        <w:tc>
          <w:tcPr>
            <w:tcW w:w="380" w:type="dxa"/>
            <w:vMerge/>
            <w:tcBorders>
              <w:top w:val="nil"/>
              <w:left w:val="nil"/>
              <w:bottom w:val="nil"/>
              <w:right w:val="nil"/>
            </w:tcBorders>
            <w:vAlign w:val="center"/>
            <w:hideMark/>
          </w:tcPr>
          <w:p w14:paraId="6F5387B8" w14:textId="77777777" w:rsidR="001B67F8" w:rsidRPr="001B67F8" w:rsidRDefault="001B67F8" w:rsidP="008B27BC">
            <w:pPr>
              <w:rPr>
                <w:rFonts w:cstheme="minorHAnsi"/>
                <w:sz w:val="22"/>
              </w:rPr>
            </w:pPr>
          </w:p>
        </w:tc>
      </w:tr>
    </w:tbl>
    <w:p w14:paraId="47856AA5" w14:textId="77777777" w:rsidR="001B67F8" w:rsidRPr="001B67F8" w:rsidRDefault="001B67F8" w:rsidP="001B67F8">
      <w:pPr>
        <w:jc w:val="both"/>
        <w:rPr>
          <w:rFonts w:cstheme="minorHAnsi"/>
          <w:sz w:val="22"/>
        </w:rPr>
      </w:pPr>
    </w:p>
    <w:p w14:paraId="64591CD2" w14:textId="77777777" w:rsidR="001B67F8" w:rsidRPr="001B67F8" w:rsidRDefault="001B67F8" w:rsidP="001B67F8">
      <w:pPr>
        <w:jc w:val="both"/>
        <w:rPr>
          <w:rFonts w:cstheme="minorHAnsi"/>
          <w:sz w:val="22"/>
        </w:rPr>
      </w:pPr>
    </w:p>
    <w:p w14:paraId="49B39F2C" w14:textId="77777777" w:rsidR="001B67F8" w:rsidRPr="001B67F8" w:rsidRDefault="001B67F8" w:rsidP="001B67F8">
      <w:pPr>
        <w:jc w:val="both"/>
        <w:rPr>
          <w:rFonts w:cstheme="minorHAnsi"/>
          <w:b/>
          <w:bCs/>
          <w:sz w:val="22"/>
        </w:rPr>
      </w:pPr>
      <w:r w:rsidRPr="001B67F8">
        <w:rPr>
          <w:rFonts w:cstheme="minorHAnsi"/>
          <w:b/>
          <w:bCs/>
          <w:sz w:val="22"/>
        </w:rPr>
        <w:t xml:space="preserve">Ponudnik, ki bo izbral največje število točk bo izbrani ponudnik. </w:t>
      </w:r>
    </w:p>
    <w:p w14:paraId="2E9CFCA1" w14:textId="77777777" w:rsidR="007A6A3D" w:rsidRPr="001B67F8" w:rsidRDefault="007A6A3D" w:rsidP="00DD1119">
      <w:pPr>
        <w:pStyle w:val="Odstavekseznama"/>
        <w:autoSpaceDE w:val="0"/>
        <w:autoSpaceDN w:val="0"/>
        <w:adjustRightInd w:val="0"/>
        <w:spacing w:line="240" w:lineRule="auto"/>
        <w:ind w:left="786"/>
        <w:rPr>
          <w:rFonts w:asciiTheme="minorHAnsi" w:hAnsiTheme="minorHAnsi" w:cstheme="minorHAnsi"/>
          <w:sz w:val="22"/>
        </w:rPr>
      </w:pPr>
    </w:p>
    <w:p w14:paraId="3F28AB6C"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17" w:name="_Toc116024095"/>
      <w:bookmarkStart w:id="218" w:name="_Toc179956029"/>
      <w:bookmarkStart w:id="219" w:name="_Toc190848116"/>
      <w:r w:rsidRPr="00420569">
        <w:rPr>
          <w:rFonts w:asciiTheme="minorHAnsi" w:hAnsiTheme="minorHAnsi" w:cstheme="minorHAnsi"/>
          <w:caps/>
          <w:sz w:val="22"/>
          <w:szCs w:val="22"/>
        </w:rPr>
        <w:t>PONUDBA</w:t>
      </w:r>
      <w:bookmarkEnd w:id="217"/>
      <w:bookmarkEnd w:id="218"/>
      <w:bookmarkEnd w:id="219"/>
    </w:p>
    <w:p w14:paraId="164521EF"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20" w:name="_Toc336851746"/>
      <w:bookmarkStart w:id="221" w:name="_Toc336851794"/>
      <w:bookmarkStart w:id="222" w:name="_Toc116024096"/>
      <w:bookmarkStart w:id="223" w:name="_Toc179956030"/>
      <w:r w:rsidRPr="00420569">
        <w:rPr>
          <w:rFonts w:asciiTheme="minorHAnsi" w:hAnsiTheme="minorHAnsi" w:cstheme="minorHAnsi"/>
          <w:sz w:val="22"/>
          <w:szCs w:val="22"/>
        </w:rPr>
        <w:t>Ponudbena dokumentacija</w:t>
      </w:r>
      <w:bookmarkEnd w:id="220"/>
      <w:bookmarkEnd w:id="221"/>
      <w:bookmarkEnd w:id="222"/>
      <w:bookmarkEnd w:id="223"/>
    </w:p>
    <w:p w14:paraId="75337D2D" w14:textId="77777777" w:rsidR="007A6A3D" w:rsidRPr="00420569" w:rsidRDefault="007A6A3D" w:rsidP="00DD1119">
      <w:pPr>
        <w:rPr>
          <w:rFonts w:cstheme="minorHAnsi"/>
          <w:i/>
          <w:sz w:val="22"/>
          <w:highlight w:val="yellow"/>
        </w:rPr>
      </w:pPr>
    </w:p>
    <w:p w14:paraId="53561FC2" w14:textId="77777777" w:rsidR="007A6A3D" w:rsidRPr="00420569" w:rsidRDefault="007A6A3D" w:rsidP="00DD1119">
      <w:pPr>
        <w:rPr>
          <w:rFonts w:cstheme="minorHAnsi"/>
          <w:sz w:val="22"/>
        </w:rPr>
      </w:pPr>
      <w:r w:rsidRPr="00420569">
        <w:rPr>
          <w:rFonts w:cstheme="minorHAnsi"/>
          <w:sz w:val="22"/>
        </w:rPr>
        <w:t>Ponudbeno dokumentacijo sestavljajo naslednji dokumenti:</w:t>
      </w:r>
    </w:p>
    <w:p w14:paraId="2A0D2B6C" w14:textId="77777777" w:rsidR="007A6A3D" w:rsidRPr="00420569" w:rsidRDefault="007A6A3D" w:rsidP="00DD1119">
      <w:pPr>
        <w:rPr>
          <w:rFonts w:cstheme="minorHAnsi"/>
          <w:sz w:val="22"/>
          <w:highlight w:val="yellow"/>
        </w:rPr>
      </w:pPr>
    </w:p>
    <w:p w14:paraId="56478ED2" w14:textId="77777777"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w:t>
      </w:r>
      <w:r w:rsidRPr="00420569">
        <w:rPr>
          <w:rFonts w:asciiTheme="minorHAnsi" w:hAnsiTheme="minorHAnsi" w:cstheme="minorHAnsi"/>
          <w:b/>
          <w:sz w:val="22"/>
        </w:rPr>
        <w:t>Predračun</w:t>
      </w:r>
      <w:r w:rsidRPr="00420569">
        <w:rPr>
          <w:rFonts w:asciiTheme="minorHAnsi" w:hAnsiTheme="minorHAnsi" w:cstheme="minorHAnsi"/>
          <w:sz w:val="22"/>
        </w:rPr>
        <w:t xml:space="preserve">« </w:t>
      </w:r>
    </w:p>
    <w:p w14:paraId="123EFE29" w14:textId="0340D10F"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 xml:space="preserve">izpolnjen obrazec </w:t>
      </w:r>
      <w:r w:rsidRPr="00420569">
        <w:rPr>
          <w:rFonts w:asciiTheme="minorHAnsi" w:hAnsiTheme="minorHAnsi" w:cstheme="minorHAnsi"/>
          <w:b/>
          <w:bCs/>
          <w:sz w:val="22"/>
        </w:rPr>
        <w:t>»Ponudba</w:t>
      </w:r>
      <w:r w:rsidRPr="00420569">
        <w:rPr>
          <w:rFonts w:asciiTheme="minorHAnsi" w:hAnsiTheme="minorHAnsi" w:cstheme="minorHAnsi"/>
          <w:sz w:val="22"/>
        </w:rPr>
        <w:t>«</w:t>
      </w:r>
    </w:p>
    <w:p w14:paraId="68A0D894" w14:textId="704A88C6" w:rsidR="004B158F" w:rsidRPr="00816B4E" w:rsidRDefault="004B158F" w:rsidP="00AE54A1">
      <w:pPr>
        <w:pStyle w:val="Odstavekseznama"/>
        <w:numPr>
          <w:ilvl w:val="0"/>
          <w:numId w:val="3"/>
        </w:numPr>
        <w:spacing w:after="0" w:line="240" w:lineRule="auto"/>
        <w:jc w:val="both"/>
        <w:rPr>
          <w:rFonts w:asciiTheme="minorHAnsi" w:hAnsiTheme="minorHAnsi" w:cstheme="minorHAnsi"/>
          <w:sz w:val="22"/>
        </w:rPr>
      </w:pPr>
      <w:r w:rsidRPr="00816B4E">
        <w:rPr>
          <w:rFonts w:asciiTheme="minorHAnsi" w:hAnsiTheme="minorHAnsi" w:cstheme="minorHAnsi"/>
          <w:sz w:val="22"/>
        </w:rPr>
        <w:t>izpolnjen obrazec »</w:t>
      </w:r>
      <w:r w:rsidR="00816B4E" w:rsidRPr="00816B4E">
        <w:rPr>
          <w:rFonts w:asciiTheme="minorHAnsi" w:hAnsiTheme="minorHAnsi" w:cstheme="minorHAnsi"/>
          <w:sz w:val="22"/>
        </w:rPr>
        <w:t>Pogoji izvajanja</w:t>
      </w:r>
      <w:r w:rsidRPr="00816B4E">
        <w:rPr>
          <w:rFonts w:asciiTheme="minorHAnsi" w:hAnsiTheme="minorHAnsi" w:cstheme="minorHAnsi"/>
          <w:sz w:val="22"/>
        </w:rPr>
        <w:t>«</w:t>
      </w:r>
    </w:p>
    <w:p w14:paraId="2FC07C1B" w14:textId="77777777" w:rsidR="00816B4E" w:rsidRPr="00816B4E" w:rsidRDefault="00816B4E" w:rsidP="00816B4E">
      <w:pPr>
        <w:pStyle w:val="Odstavekseznama"/>
        <w:numPr>
          <w:ilvl w:val="0"/>
          <w:numId w:val="3"/>
        </w:numPr>
        <w:spacing w:after="0" w:line="240" w:lineRule="auto"/>
        <w:jc w:val="both"/>
        <w:rPr>
          <w:rFonts w:asciiTheme="minorHAnsi" w:hAnsiTheme="minorHAnsi" w:cstheme="minorHAnsi"/>
          <w:sz w:val="22"/>
        </w:rPr>
      </w:pPr>
      <w:r w:rsidRPr="00816B4E">
        <w:rPr>
          <w:rFonts w:asciiTheme="minorHAnsi" w:hAnsiTheme="minorHAnsi" w:cstheme="minorHAnsi"/>
          <w:sz w:val="22"/>
        </w:rPr>
        <w:t>Vzorci pogodb</w:t>
      </w:r>
    </w:p>
    <w:p w14:paraId="1515C7A4" w14:textId="48F1AFF9" w:rsidR="007A6A3D" w:rsidRPr="00816B4E" w:rsidRDefault="007A6A3D" w:rsidP="00AE54A1">
      <w:pPr>
        <w:pStyle w:val="Odstavekseznama"/>
        <w:numPr>
          <w:ilvl w:val="0"/>
          <w:numId w:val="3"/>
        </w:numPr>
        <w:spacing w:after="0" w:line="240" w:lineRule="auto"/>
        <w:jc w:val="both"/>
        <w:rPr>
          <w:rFonts w:asciiTheme="minorHAnsi" w:hAnsiTheme="minorHAnsi" w:cstheme="minorHAnsi"/>
          <w:sz w:val="22"/>
        </w:rPr>
      </w:pPr>
      <w:r w:rsidRPr="00816B4E">
        <w:rPr>
          <w:rFonts w:asciiTheme="minorHAnsi" w:hAnsiTheme="minorHAnsi" w:cstheme="minorHAnsi"/>
          <w:sz w:val="22"/>
        </w:rPr>
        <w:t>Izpolnjen obrazec »</w:t>
      </w:r>
      <w:r w:rsidRPr="00816B4E">
        <w:rPr>
          <w:rFonts w:asciiTheme="minorHAnsi" w:hAnsiTheme="minorHAnsi" w:cstheme="minorHAnsi"/>
          <w:b/>
          <w:bCs/>
          <w:sz w:val="22"/>
        </w:rPr>
        <w:t>lastništvo«</w:t>
      </w:r>
    </w:p>
    <w:p w14:paraId="7F98A7DB" w14:textId="2B35BB78" w:rsidR="007A6A3D" w:rsidRPr="00816B4E" w:rsidRDefault="00816B4E" w:rsidP="00816B4E">
      <w:pPr>
        <w:pStyle w:val="Odstavekseznama"/>
        <w:numPr>
          <w:ilvl w:val="0"/>
          <w:numId w:val="3"/>
        </w:numPr>
        <w:rPr>
          <w:rFonts w:cstheme="minorHAnsi"/>
          <w:sz w:val="22"/>
        </w:rPr>
      </w:pPr>
      <w:r w:rsidRPr="00816B4E">
        <w:rPr>
          <w:rFonts w:cstheme="minorHAnsi"/>
          <w:sz w:val="22"/>
        </w:rPr>
        <w:t>Izpolnjen obrazec »</w:t>
      </w:r>
      <w:r w:rsidRPr="00816B4E">
        <w:rPr>
          <w:rFonts w:cstheme="minorHAnsi"/>
          <w:b/>
          <w:sz w:val="22"/>
        </w:rPr>
        <w:t>ESPD</w:t>
      </w:r>
      <w:r w:rsidRPr="00816B4E">
        <w:rPr>
          <w:rFonts w:cstheme="minorHAnsi"/>
          <w:sz w:val="22"/>
        </w:rPr>
        <w:t>« (za vse gospodarske subjekte v ponudbi</w:t>
      </w:r>
    </w:p>
    <w:p w14:paraId="1E6C6F20" w14:textId="77777777" w:rsidR="007A6A3D" w:rsidRPr="00420569" w:rsidRDefault="007A6A3D" w:rsidP="00DD1119">
      <w:pPr>
        <w:jc w:val="both"/>
        <w:rPr>
          <w:rFonts w:cstheme="minorHAnsi"/>
          <w:sz w:val="22"/>
        </w:rPr>
      </w:pPr>
      <w:r w:rsidRPr="00420569">
        <w:rPr>
          <w:rFonts w:cstheme="minorHAnsi"/>
          <w:sz w:val="22"/>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40EFEE20" w14:textId="77777777" w:rsidR="007A6A3D" w:rsidRPr="00420569" w:rsidRDefault="007A6A3D" w:rsidP="00DD1119">
      <w:pPr>
        <w:rPr>
          <w:rFonts w:cstheme="minorHAnsi"/>
          <w:i/>
          <w:sz w:val="22"/>
          <w:highlight w:val="yellow"/>
        </w:rPr>
      </w:pPr>
    </w:p>
    <w:p w14:paraId="4F8F10C0" w14:textId="77777777" w:rsidR="007A6A3D" w:rsidRPr="00420569" w:rsidRDefault="007A6A3D" w:rsidP="00DD1119">
      <w:pPr>
        <w:jc w:val="both"/>
        <w:rPr>
          <w:rFonts w:cstheme="minorHAnsi"/>
          <w:sz w:val="22"/>
        </w:rPr>
      </w:pPr>
      <w:r w:rsidRPr="00420569">
        <w:rPr>
          <w:rFonts w:cstheme="minorHAnsi"/>
          <w:sz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E826865" w14:textId="77777777" w:rsidR="007A6A3D" w:rsidRPr="00420569" w:rsidRDefault="007A6A3D" w:rsidP="00DD1119">
      <w:pPr>
        <w:rPr>
          <w:rFonts w:cstheme="minorHAnsi"/>
          <w:sz w:val="22"/>
        </w:rPr>
      </w:pPr>
    </w:p>
    <w:p w14:paraId="2BEBD1F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24" w:name="_Toc116024097"/>
      <w:bookmarkStart w:id="225" w:name="_Toc179956031"/>
      <w:r w:rsidRPr="00420569">
        <w:rPr>
          <w:rFonts w:asciiTheme="minorHAnsi" w:hAnsiTheme="minorHAnsi" w:cstheme="minorHAnsi"/>
          <w:sz w:val="22"/>
          <w:szCs w:val="22"/>
        </w:rPr>
        <w:t>Sestavljanje ponudbe</w:t>
      </w:r>
      <w:bookmarkEnd w:id="224"/>
      <w:bookmarkEnd w:id="225"/>
    </w:p>
    <w:p w14:paraId="10E1EFEF" w14:textId="5D27025C"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26" w:name="_Toc464638554"/>
      <w:bookmarkStart w:id="227" w:name="_Toc116024098"/>
      <w:bookmarkStart w:id="228" w:name="_Toc179956032"/>
      <w:bookmarkEnd w:id="226"/>
      <w:r>
        <w:rPr>
          <w:rFonts w:asciiTheme="minorHAnsi" w:hAnsiTheme="minorHAnsi" w:cstheme="minorHAnsi"/>
          <w:sz w:val="22"/>
          <w:szCs w:val="22"/>
        </w:rPr>
        <w:t xml:space="preserve">  </w:t>
      </w:r>
      <w:r w:rsidR="007A6A3D" w:rsidRPr="00420569">
        <w:rPr>
          <w:rFonts w:asciiTheme="minorHAnsi" w:hAnsiTheme="minorHAnsi" w:cstheme="minorHAnsi"/>
          <w:sz w:val="22"/>
          <w:szCs w:val="22"/>
        </w:rPr>
        <w:t>Dokazila o izpolnjevanju zahtev iz tehničnih specifikacij</w:t>
      </w:r>
      <w:bookmarkEnd w:id="227"/>
      <w:bookmarkEnd w:id="228"/>
    </w:p>
    <w:p w14:paraId="46BE4E15" w14:textId="77777777" w:rsidR="007A6A3D" w:rsidRPr="00420569" w:rsidRDefault="007A6A3D" w:rsidP="00DD1119">
      <w:pPr>
        <w:rPr>
          <w:rFonts w:cstheme="minorHAnsi"/>
          <w:sz w:val="22"/>
        </w:rPr>
      </w:pPr>
    </w:p>
    <w:p w14:paraId="0DC6668E" w14:textId="77777777" w:rsidR="007A6A3D" w:rsidRPr="00420569" w:rsidRDefault="007A6A3D" w:rsidP="00DD1119">
      <w:pPr>
        <w:jc w:val="both"/>
        <w:rPr>
          <w:rFonts w:cstheme="minorHAnsi"/>
          <w:sz w:val="22"/>
        </w:rPr>
      </w:pPr>
      <w:r w:rsidRPr="00420569">
        <w:rPr>
          <w:rFonts w:cstheme="minorHAnsi"/>
          <w:sz w:val="22"/>
        </w:rPr>
        <w:t>Predmet ponudbe mora izpolnjevati najmanj minimalne tehnične zahteve, navedene v tehničnih specifikacijah, ki so sestavni del te razpisne dokumentacije.</w:t>
      </w:r>
    </w:p>
    <w:p w14:paraId="0F5910C8" w14:textId="6089FDF8"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29" w:name="_Toc464638557"/>
      <w:bookmarkStart w:id="230" w:name="_Toc464638559"/>
      <w:bookmarkStart w:id="231" w:name="_Toc336851797"/>
      <w:bookmarkStart w:id="232" w:name="_Toc336851749"/>
      <w:bookmarkStart w:id="233" w:name="_Toc116024099"/>
      <w:bookmarkStart w:id="234" w:name="_Toc179956033"/>
      <w:bookmarkStart w:id="235" w:name="_Toc336851796"/>
      <w:bookmarkStart w:id="236" w:name="_Toc336851748"/>
      <w:bookmarkEnd w:id="229"/>
      <w:bookmarkEnd w:id="230"/>
      <w:r>
        <w:rPr>
          <w:rFonts w:asciiTheme="minorHAnsi" w:hAnsiTheme="minorHAnsi" w:cstheme="minorHAnsi"/>
          <w:sz w:val="22"/>
          <w:szCs w:val="22"/>
        </w:rPr>
        <w:t xml:space="preserve">  </w:t>
      </w:r>
      <w:r w:rsidR="007A6A3D" w:rsidRPr="00420569">
        <w:rPr>
          <w:rFonts w:asciiTheme="minorHAnsi" w:hAnsiTheme="minorHAnsi" w:cstheme="minorHAnsi"/>
          <w:sz w:val="22"/>
          <w:szCs w:val="22"/>
        </w:rPr>
        <w:t>Obrazec »</w:t>
      </w:r>
      <w:bookmarkEnd w:id="231"/>
      <w:bookmarkEnd w:id="232"/>
      <w:r w:rsidR="007A6A3D" w:rsidRPr="00420569">
        <w:rPr>
          <w:rFonts w:asciiTheme="minorHAnsi" w:hAnsiTheme="minorHAnsi" w:cstheme="minorHAnsi"/>
          <w:sz w:val="22"/>
          <w:szCs w:val="22"/>
        </w:rPr>
        <w:t>ESPD« za vse gospodarske subjekte</w:t>
      </w:r>
      <w:bookmarkEnd w:id="233"/>
      <w:bookmarkEnd w:id="234"/>
    </w:p>
    <w:p w14:paraId="66E58F29" w14:textId="77777777" w:rsidR="007A6A3D" w:rsidRPr="00420569" w:rsidRDefault="007A6A3D" w:rsidP="00DD1119">
      <w:pPr>
        <w:jc w:val="both"/>
        <w:rPr>
          <w:rFonts w:cstheme="minorHAnsi"/>
          <w:sz w:val="22"/>
        </w:rPr>
      </w:pPr>
      <w:bookmarkStart w:id="237" w:name="_Toc466382905"/>
      <w:bookmarkStart w:id="238" w:name="_Toc466382906"/>
      <w:bookmarkEnd w:id="237"/>
      <w:bookmarkEnd w:id="238"/>
      <w:r w:rsidRPr="00420569">
        <w:rPr>
          <w:rFonts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FB2152E" w14:textId="77777777" w:rsidR="007A6A3D" w:rsidRPr="00420569" w:rsidRDefault="007A6A3D" w:rsidP="00DD1119">
      <w:pPr>
        <w:jc w:val="both"/>
        <w:rPr>
          <w:rFonts w:cstheme="minorHAnsi"/>
          <w:sz w:val="22"/>
        </w:rPr>
      </w:pPr>
    </w:p>
    <w:p w14:paraId="3DE32DCC" w14:textId="77777777" w:rsidR="007A6A3D" w:rsidRPr="00420569" w:rsidRDefault="007A6A3D" w:rsidP="00DD1119">
      <w:pPr>
        <w:jc w:val="both"/>
        <w:rPr>
          <w:rFonts w:cstheme="minorHAnsi"/>
          <w:sz w:val="22"/>
          <w:lang w:eastAsia="sl-SI"/>
        </w:rPr>
      </w:pPr>
      <w:r w:rsidRPr="00420569">
        <w:rPr>
          <w:rFonts w:cstheme="minorHAnsi"/>
          <w:sz w:val="22"/>
          <w:lang w:eastAsia="sl-SI"/>
        </w:rPr>
        <w:t>Navedbe v ESPD in/ali dokazila, ki ji predloži gospodarski subjekt, morajo biti veljavni.</w:t>
      </w:r>
    </w:p>
    <w:p w14:paraId="4F60CBC4" w14:textId="77777777" w:rsidR="007A6A3D" w:rsidRPr="00420569" w:rsidRDefault="007A6A3D" w:rsidP="00DD1119">
      <w:pPr>
        <w:jc w:val="both"/>
        <w:rPr>
          <w:rFonts w:cstheme="minorHAnsi"/>
          <w:sz w:val="22"/>
          <w:lang w:eastAsia="sl-SI"/>
        </w:rPr>
      </w:pPr>
    </w:p>
    <w:p w14:paraId="4F76042E" w14:textId="77777777" w:rsidR="007A6A3D" w:rsidRPr="00420569" w:rsidRDefault="007A6A3D" w:rsidP="00DD1119">
      <w:pPr>
        <w:jc w:val="both"/>
        <w:rPr>
          <w:rFonts w:cstheme="minorHAnsi"/>
          <w:sz w:val="22"/>
        </w:rPr>
      </w:pPr>
      <w:r w:rsidRPr="00420569">
        <w:rPr>
          <w:rFonts w:cstheme="minorHAnsi"/>
          <w:sz w:val="22"/>
        </w:rPr>
        <w:t xml:space="preserve">Gospodarski subjekt naročnikov obrazec ESPD (datoteka XML) uvozi na spletni strani portala javnih naročil/ESPD: </w:t>
      </w:r>
      <w:hyperlink r:id="rId13" w:history="1">
        <w:r w:rsidRPr="00420569">
          <w:rPr>
            <w:rStyle w:val="Hiperpovezava"/>
            <w:rFonts w:cstheme="minorHAnsi"/>
            <w:sz w:val="22"/>
          </w:rPr>
          <w:t>http://www.enarocanje.si/_ESPD/</w:t>
        </w:r>
      </w:hyperlink>
      <w:r w:rsidRPr="00420569">
        <w:rPr>
          <w:rFonts w:cstheme="minorHAnsi"/>
          <w:sz w:val="22"/>
        </w:rPr>
        <w:t xml:space="preserve"> in v njega neposredno vnese zahtevane podatke.</w:t>
      </w:r>
    </w:p>
    <w:p w14:paraId="7D8B3AB7" w14:textId="77777777" w:rsidR="007A6A3D" w:rsidRPr="00420569" w:rsidRDefault="007A6A3D" w:rsidP="00DD1119">
      <w:pPr>
        <w:rPr>
          <w:rFonts w:cstheme="minorHAnsi"/>
          <w:color w:val="FF0000"/>
          <w:sz w:val="22"/>
        </w:rPr>
      </w:pPr>
    </w:p>
    <w:p w14:paraId="61586ECC" w14:textId="77777777" w:rsidR="007A6A3D" w:rsidRPr="00420569" w:rsidRDefault="007A6A3D" w:rsidP="00DD1119">
      <w:pPr>
        <w:jc w:val="both"/>
        <w:rPr>
          <w:rFonts w:cstheme="minorHAnsi"/>
          <w:sz w:val="22"/>
        </w:rPr>
      </w:pPr>
      <w:r w:rsidRPr="00420569">
        <w:rPr>
          <w:rFonts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89F6CBE" w14:textId="77777777" w:rsidR="007A6A3D" w:rsidRPr="00420569" w:rsidRDefault="007A6A3D" w:rsidP="00DD1119">
      <w:pPr>
        <w:jc w:val="both"/>
        <w:rPr>
          <w:rFonts w:cstheme="minorHAnsi"/>
          <w:sz w:val="22"/>
        </w:rPr>
      </w:pPr>
    </w:p>
    <w:p w14:paraId="371B6654" w14:textId="77777777" w:rsidR="007A6A3D" w:rsidRPr="00420569" w:rsidRDefault="007A6A3D" w:rsidP="00DD1119">
      <w:pPr>
        <w:jc w:val="both"/>
        <w:rPr>
          <w:rFonts w:cstheme="minorHAnsi"/>
          <w:sz w:val="22"/>
        </w:rPr>
      </w:pPr>
      <w:bookmarkStart w:id="239" w:name="_Hlk511905322"/>
      <w:r w:rsidRPr="00420569">
        <w:rPr>
          <w:rFonts w:cstheme="minorHAnsi"/>
          <w:sz w:val="22"/>
        </w:rPr>
        <w:t xml:space="preserve">Ponudnik, ki v sistemu e-JN oddaja ponudbo, naloži svoj ESPD v razdelek </w:t>
      </w:r>
      <w:bookmarkStart w:id="240" w:name="_Hlk63330375"/>
      <w:r w:rsidRPr="00420569">
        <w:rPr>
          <w:rFonts w:cstheme="minorHAnsi"/>
          <w:sz w:val="22"/>
        </w:rPr>
        <w:t xml:space="preserve">»Dokumenti«, del </w:t>
      </w:r>
      <w:bookmarkEnd w:id="240"/>
      <w:r w:rsidRPr="00420569">
        <w:rPr>
          <w:rFonts w:cstheme="minorHAnsi"/>
          <w:sz w:val="22"/>
        </w:rPr>
        <w:t xml:space="preserve">»ESPD – ponudnik«, ESPD ostalih sodelujočih pa naloži v razdelek </w:t>
      </w:r>
      <w:bookmarkStart w:id="241" w:name="_Hlk63330402"/>
      <w:r w:rsidRPr="00420569">
        <w:rPr>
          <w:rFonts w:cstheme="minorHAnsi"/>
          <w:sz w:val="22"/>
        </w:rPr>
        <w:t xml:space="preserve">»Sodelujoči«, del </w:t>
      </w:r>
      <w:bookmarkEnd w:id="241"/>
      <w:r w:rsidRPr="00420569">
        <w:rPr>
          <w:rFonts w:cstheme="minorHAnsi"/>
          <w:sz w:val="22"/>
        </w:rPr>
        <w:t xml:space="preserve">»ESPD – ostali sodelujoči«. Ponudnik, ki v sistemu e-JN oddaja ponudbo, naloži elektronsko podpisan ESPD v xml. obliki ali nepodpisan ESPD v xml. obliki, </w:t>
      </w:r>
      <w:bookmarkStart w:id="242" w:name="_Hlk531606225"/>
      <w:r w:rsidRPr="00420569">
        <w:rPr>
          <w:rFonts w:cstheme="minorHAnsi"/>
          <w:sz w:val="22"/>
        </w:rPr>
        <w:t>pri čemer se v slednjem primeru v skladu Splošnimi pogoji uporabe sistema e-JN šteje, da je oddan pravno zavezujoč dokument, ki ima enako veljavnost kot podpisan</w:t>
      </w:r>
      <w:bookmarkEnd w:id="242"/>
      <w:r w:rsidRPr="00420569">
        <w:rPr>
          <w:rFonts w:cstheme="minorHAnsi"/>
          <w:sz w:val="22"/>
        </w:rPr>
        <w:t xml:space="preserve">. </w:t>
      </w:r>
    </w:p>
    <w:bookmarkEnd w:id="239"/>
    <w:p w14:paraId="31316BEC" w14:textId="77777777" w:rsidR="007A6A3D" w:rsidRPr="00420569" w:rsidRDefault="007A6A3D" w:rsidP="00DD1119">
      <w:pPr>
        <w:jc w:val="both"/>
        <w:rPr>
          <w:rFonts w:cstheme="minorHAnsi"/>
          <w:sz w:val="22"/>
        </w:rPr>
      </w:pPr>
    </w:p>
    <w:p w14:paraId="50061A8B" w14:textId="77777777" w:rsidR="007A6A3D" w:rsidRPr="00420569" w:rsidRDefault="007A6A3D" w:rsidP="00DD1119">
      <w:pPr>
        <w:jc w:val="both"/>
        <w:rPr>
          <w:rFonts w:cstheme="minorHAnsi"/>
          <w:sz w:val="22"/>
        </w:rPr>
      </w:pPr>
      <w:r w:rsidRPr="00420569">
        <w:rPr>
          <w:rFonts w:cstheme="minorHAnsi"/>
          <w:sz w:val="22"/>
        </w:rPr>
        <w:t xml:space="preserve">Za ostale sodelujoče ponudnik v razdelek »Sodelujoči«, del »ESPD – ostali sodelujoči« priloži lastnoročno podpisane ESPD v pdf. obliki, ali v elektronski obliki podpisan xml. </w:t>
      </w:r>
    </w:p>
    <w:p w14:paraId="15353039" w14:textId="098F2EB3"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43" w:name="_Toc116024100"/>
      <w:bookmarkStart w:id="244" w:name="_Toc179956034"/>
      <w:r>
        <w:rPr>
          <w:rFonts w:asciiTheme="minorHAnsi" w:hAnsiTheme="minorHAnsi" w:cstheme="minorHAnsi"/>
          <w:sz w:val="22"/>
          <w:szCs w:val="22"/>
        </w:rPr>
        <w:t xml:space="preserve">  </w:t>
      </w:r>
      <w:r w:rsidR="007A6A3D" w:rsidRPr="00420569">
        <w:rPr>
          <w:rFonts w:asciiTheme="minorHAnsi" w:hAnsiTheme="minorHAnsi" w:cstheme="minorHAnsi"/>
          <w:sz w:val="22"/>
          <w:szCs w:val="22"/>
        </w:rPr>
        <w:t>Obrazec »Predračun«</w:t>
      </w:r>
      <w:bookmarkEnd w:id="243"/>
      <w:bookmarkEnd w:id="244"/>
    </w:p>
    <w:bookmarkEnd w:id="235"/>
    <w:bookmarkEnd w:id="236"/>
    <w:p w14:paraId="3487B97F" w14:textId="77777777" w:rsidR="007A6A3D" w:rsidRPr="00420569" w:rsidRDefault="007A6A3D" w:rsidP="00DD1119">
      <w:pPr>
        <w:jc w:val="both"/>
        <w:rPr>
          <w:rFonts w:cstheme="minorHAnsi"/>
          <w:sz w:val="22"/>
        </w:rPr>
      </w:pPr>
      <w:r w:rsidRPr="00420569">
        <w:rPr>
          <w:rFonts w:cstheme="minorHAnsi"/>
          <w:sz w:val="22"/>
        </w:rPr>
        <w:t>Ponudnik mora v Predračunu ponujati vse pozicije, ob upoštevanju tehničnih specifikacij, ki so del razpisne dokumentacije.</w:t>
      </w:r>
    </w:p>
    <w:p w14:paraId="55E41F38" w14:textId="77777777" w:rsidR="007A6A3D" w:rsidRPr="00420569" w:rsidRDefault="007A6A3D" w:rsidP="00DD1119">
      <w:pPr>
        <w:jc w:val="both"/>
        <w:rPr>
          <w:rFonts w:cstheme="minorHAnsi"/>
          <w:sz w:val="22"/>
        </w:rPr>
      </w:pPr>
    </w:p>
    <w:p w14:paraId="2B8E7845" w14:textId="77777777" w:rsidR="007A6A3D" w:rsidRPr="00420569" w:rsidRDefault="007A6A3D" w:rsidP="00DD1119">
      <w:pPr>
        <w:jc w:val="both"/>
        <w:rPr>
          <w:rFonts w:cstheme="minorHAnsi"/>
          <w:sz w:val="22"/>
        </w:rPr>
      </w:pPr>
      <w:r w:rsidRPr="00420569">
        <w:rPr>
          <w:rFonts w:cstheme="minorHAnsi"/>
          <w:sz w:val="22"/>
        </w:rPr>
        <w:t xml:space="preserve">Ponudnik izpolni vse postavke v Predračunu, in sicer na največ dve decimalni mesti. </w:t>
      </w:r>
    </w:p>
    <w:p w14:paraId="13A8A924" w14:textId="77777777" w:rsidR="007A6A3D" w:rsidRPr="00420569" w:rsidRDefault="007A6A3D" w:rsidP="00DD1119">
      <w:pPr>
        <w:rPr>
          <w:rFonts w:cstheme="minorHAnsi"/>
          <w:sz w:val="22"/>
        </w:rPr>
      </w:pPr>
    </w:p>
    <w:p w14:paraId="486D74C9" w14:textId="3C274914" w:rsidR="007A6A3D" w:rsidRPr="00420569" w:rsidRDefault="007A6A3D" w:rsidP="00DD1119">
      <w:pPr>
        <w:jc w:val="both"/>
        <w:rPr>
          <w:rFonts w:cstheme="minorHAnsi"/>
          <w:sz w:val="22"/>
        </w:rPr>
      </w:pPr>
      <w:r w:rsidRPr="00C95961">
        <w:rPr>
          <w:rFonts w:cstheme="minorHAnsi"/>
          <w:sz w:val="22"/>
        </w:rPr>
        <w:t xml:space="preserve">Ponudnik mora izpolniti vse postavke v predračunu. V kolikor ponudnik cene v posamezno postavko ne vpiše, se šteje, da </w:t>
      </w:r>
      <w:r w:rsidR="00420569" w:rsidRPr="00C95961">
        <w:rPr>
          <w:rFonts w:cstheme="minorHAnsi"/>
          <w:sz w:val="22"/>
        </w:rPr>
        <w:t>predmetno postavko ponuja brezplačno.</w:t>
      </w:r>
    </w:p>
    <w:p w14:paraId="2A263164" w14:textId="77777777" w:rsidR="007A6A3D" w:rsidRPr="00420569" w:rsidRDefault="007A6A3D" w:rsidP="00DD1119">
      <w:pPr>
        <w:jc w:val="both"/>
        <w:rPr>
          <w:rFonts w:cstheme="minorHAnsi"/>
          <w:sz w:val="22"/>
        </w:rPr>
      </w:pPr>
    </w:p>
    <w:p w14:paraId="16419229" w14:textId="77777777" w:rsidR="007A6A3D" w:rsidRPr="00420569" w:rsidRDefault="007A6A3D" w:rsidP="00DD1119">
      <w:pPr>
        <w:jc w:val="both"/>
        <w:rPr>
          <w:rFonts w:cstheme="minorHAnsi"/>
          <w:sz w:val="22"/>
        </w:rPr>
      </w:pPr>
      <w:r w:rsidRPr="00420569">
        <w:rPr>
          <w:rFonts w:cstheme="minorHAnsi"/>
          <w:sz w:val="22"/>
        </w:rPr>
        <w:t>Ponudnik ne sme spreminjati vsebine predračuna.</w:t>
      </w:r>
    </w:p>
    <w:p w14:paraId="6C90F7A6" w14:textId="77777777" w:rsidR="007A6A3D" w:rsidRPr="00420569" w:rsidRDefault="007A6A3D" w:rsidP="00DD1119">
      <w:pPr>
        <w:jc w:val="both"/>
        <w:rPr>
          <w:rFonts w:cstheme="minorHAnsi"/>
          <w:sz w:val="22"/>
        </w:rPr>
      </w:pPr>
    </w:p>
    <w:p w14:paraId="10798375" w14:textId="77777777" w:rsidR="007A6A3D" w:rsidRPr="00420569" w:rsidRDefault="007A6A3D" w:rsidP="00DD1119">
      <w:pPr>
        <w:jc w:val="both"/>
        <w:rPr>
          <w:rFonts w:cstheme="minorHAnsi"/>
          <w:sz w:val="22"/>
        </w:rPr>
      </w:pPr>
      <w:r w:rsidRPr="00420569">
        <w:rPr>
          <w:rFonts w:cstheme="minorHAnsi"/>
          <w:sz w:val="22"/>
        </w:rPr>
        <w:lastRenderedPageBreak/>
        <w:t>V primeru, da bo naročnik pri pregledu in ocenjevanju ponudb odkril očitne računske napake, bo ravnal v skladu s sedmim odstavkom 89. člena ZJN-3.</w:t>
      </w:r>
    </w:p>
    <w:p w14:paraId="20B4E590" w14:textId="77777777" w:rsidR="007A6A3D" w:rsidRPr="00420569" w:rsidRDefault="007A6A3D" w:rsidP="00DD1119">
      <w:pPr>
        <w:jc w:val="both"/>
        <w:rPr>
          <w:rFonts w:cstheme="minorHAnsi"/>
          <w:sz w:val="22"/>
        </w:rPr>
      </w:pPr>
    </w:p>
    <w:p w14:paraId="51B78D1A" w14:textId="77777777" w:rsidR="00AE54A1" w:rsidRPr="00420569" w:rsidRDefault="00AE54A1" w:rsidP="00AE54A1">
      <w:pPr>
        <w:jc w:val="both"/>
        <w:rPr>
          <w:rFonts w:cstheme="minorHAnsi"/>
          <w:b/>
          <w:bCs/>
          <w:sz w:val="22"/>
        </w:rPr>
      </w:pPr>
      <w:r w:rsidRPr="00420569">
        <w:rPr>
          <w:rFonts w:cstheme="minorHAnsi"/>
          <w:b/>
          <w:bCs/>
          <w:sz w:val="22"/>
        </w:rPr>
        <w:t>Ponudnik v sistem e-JN v razdelek »Skupna ponudbena vrednost« v zato namenjen prostor vpiše skupni ponudbeni znesek brez davka v EUR in znesek davka v EUR in znesek skupaj z davkom v EUR.</w:t>
      </w:r>
    </w:p>
    <w:p w14:paraId="09ACFB83" w14:textId="77777777" w:rsidR="00AE54A1" w:rsidRPr="00420569" w:rsidRDefault="00AE54A1" w:rsidP="00AE54A1">
      <w:pPr>
        <w:jc w:val="both"/>
        <w:rPr>
          <w:rFonts w:cstheme="minorHAnsi"/>
          <w:b/>
          <w:bCs/>
          <w:sz w:val="22"/>
        </w:rPr>
      </w:pPr>
    </w:p>
    <w:p w14:paraId="4C3974A1" w14:textId="77777777" w:rsidR="00AE54A1" w:rsidRPr="00420569" w:rsidRDefault="00AE54A1" w:rsidP="00AE54A1">
      <w:pPr>
        <w:jc w:val="both"/>
        <w:rPr>
          <w:rFonts w:cstheme="minorHAnsi"/>
          <w:b/>
          <w:bCs/>
          <w:sz w:val="22"/>
        </w:rPr>
      </w:pPr>
      <w:r w:rsidRPr="00420569">
        <w:rPr>
          <w:rFonts w:cstheme="minorHAnsi"/>
          <w:b/>
          <w:bCs/>
          <w:sz w:val="22"/>
        </w:rPr>
        <w:t xml:space="preserve">V del »Predračun« pa naloži datoteko v obliki word, excel ali pdf. »Skupna ponudbena vrednost«, ki bo vpisana v istoimenski razdelek in dokument, ki bo naložen kot predračun v del »Predračun«, bosta razvidna in dostopna na javnem odpiranju ponudb. </w:t>
      </w:r>
    </w:p>
    <w:p w14:paraId="533C2C7D" w14:textId="77777777" w:rsidR="00AE54A1" w:rsidRPr="00420569" w:rsidRDefault="00AE54A1" w:rsidP="00AE54A1">
      <w:pPr>
        <w:jc w:val="both"/>
        <w:rPr>
          <w:rFonts w:cstheme="minorHAnsi"/>
          <w:b/>
          <w:bCs/>
          <w:sz w:val="22"/>
        </w:rPr>
      </w:pPr>
    </w:p>
    <w:p w14:paraId="468395BF" w14:textId="77777777" w:rsidR="00AE54A1" w:rsidRPr="00420569" w:rsidRDefault="00AE54A1" w:rsidP="00AE54A1">
      <w:pPr>
        <w:jc w:val="both"/>
        <w:rPr>
          <w:rFonts w:cstheme="minorHAnsi"/>
          <w:b/>
          <w:bCs/>
          <w:sz w:val="22"/>
        </w:rPr>
      </w:pPr>
      <w:r w:rsidRPr="00420569">
        <w:rPr>
          <w:rFonts w:cstheme="minorHAnsi"/>
          <w:b/>
          <w:bCs/>
          <w:sz w:val="22"/>
        </w:rPr>
        <w:t>V primeru razhajanj med podatki navedenimi v razdelku »Skupna ponudbena vrednost« in dokumentu, ki je predložen v delu »Predračun«, kot veljavni štejejo podatki v dokumentu, ki je predložen v delu »Predračun«.</w:t>
      </w:r>
    </w:p>
    <w:p w14:paraId="195824CB" w14:textId="77777777" w:rsidR="007A6A3D" w:rsidRPr="00420569" w:rsidRDefault="007A6A3D" w:rsidP="00DD1119">
      <w:pPr>
        <w:rPr>
          <w:rFonts w:cstheme="minorHAnsi"/>
          <w:sz w:val="22"/>
        </w:rPr>
      </w:pPr>
    </w:p>
    <w:p w14:paraId="65882E20"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45" w:name="_Toc116024101"/>
      <w:bookmarkStart w:id="246" w:name="_Toc179956035"/>
      <w:r w:rsidRPr="00420569">
        <w:rPr>
          <w:rFonts w:asciiTheme="minorHAnsi" w:hAnsiTheme="minorHAnsi" w:cstheme="minorHAnsi"/>
          <w:sz w:val="22"/>
          <w:szCs w:val="22"/>
        </w:rPr>
        <w:t>Druga določila za pripravo ponudbe</w:t>
      </w:r>
      <w:bookmarkEnd w:id="245"/>
      <w:bookmarkEnd w:id="246"/>
    </w:p>
    <w:p w14:paraId="345E6C2D" w14:textId="4581291F"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47" w:name="_Toc336851754"/>
      <w:bookmarkStart w:id="248" w:name="_Toc336851802"/>
      <w:bookmarkStart w:id="249" w:name="_Toc116024102"/>
      <w:bookmarkStart w:id="250" w:name="_Toc179956036"/>
      <w:r>
        <w:rPr>
          <w:rFonts w:asciiTheme="minorHAnsi" w:hAnsiTheme="minorHAnsi" w:cstheme="minorHAnsi"/>
          <w:sz w:val="22"/>
          <w:szCs w:val="22"/>
        </w:rPr>
        <w:t xml:space="preserve"> </w:t>
      </w:r>
      <w:r w:rsidR="007A6A3D" w:rsidRPr="00420569">
        <w:rPr>
          <w:rFonts w:asciiTheme="minorHAnsi" w:hAnsiTheme="minorHAnsi" w:cstheme="minorHAnsi"/>
          <w:sz w:val="22"/>
          <w:szCs w:val="22"/>
        </w:rPr>
        <w:t>Skupna ponudba</w:t>
      </w:r>
      <w:bookmarkEnd w:id="247"/>
      <w:bookmarkEnd w:id="248"/>
      <w:bookmarkEnd w:id="249"/>
      <w:bookmarkEnd w:id="250"/>
    </w:p>
    <w:p w14:paraId="2568B911" w14:textId="735DEBA8" w:rsidR="007A6A3D" w:rsidRPr="00420569" w:rsidRDefault="007A6A3D" w:rsidP="00DD1119">
      <w:pPr>
        <w:jc w:val="both"/>
        <w:rPr>
          <w:rFonts w:cstheme="minorHAnsi"/>
          <w:sz w:val="22"/>
        </w:rPr>
      </w:pPr>
      <w:r w:rsidRPr="00420569">
        <w:rPr>
          <w:rFonts w:cstheme="minorHAnsi"/>
          <w:sz w:val="22"/>
        </w:rPr>
        <w:t xml:space="preserve">V primeru, da skupina ponudnikov predloži skupno ponudbo, mora vsak ponudnik izpolnjevati vse pogoje, določene v točkah 8.1. </w:t>
      </w:r>
      <w:r w:rsidR="00265354" w:rsidRPr="00420569">
        <w:rPr>
          <w:rFonts w:cstheme="minorHAnsi"/>
          <w:sz w:val="22"/>
        </w:rPr>
        <w:t>,</w:t>
      </w:r>
      <w:r w:rsidRPr="00420569">
        <w:rPr>
          <w:rFonts w:cstheme="minorHAnsi"/>
          <w:sz w:val="22"/>
        </w:rPr>
        <w:t xml:space="preserve"> 8.</w:t>
      </w:r>
      <w:r w:rsidR="00265354" w:rsidRPr="00420569">
        <w:rPr>
          <w:rFonts w:cstheme="minorHAnsi"/>
          <w:sz w:val="22"/>
        </w:rPr>
        <w:t>2. in 8.3.</w:t>
      </w:r>
      <w:r w:rsidRPr="00420569">
        <w:rPr>
          <w:rFonts w:cstheme="minorHAnsi"/>
          <w:sz w:val="22"/>
        </w:rPr>
        <w:t xml:space="preserve"> Vsi ponudniki v skupni ponudbi morajo podati dokumente, ki se nanašajo na dokazovanje navedenih pogojev, posamično.</w:t>
      </w:r>
    </w:p>
    <w:p w14:paraId="3D9075ED" w14:textId="77777777" w:rsidR="007A6A3D" w:rsidRPr="00420569" w:rsidRDefault="007A6A3D" w:rsidP="00DD1119">
      <w:pPr>
        <w:jc w:val="both"/>
        <w:rPr>
          <w:rFonts w:cstheme="minorHAnsi"/>
          <w:sz w:val="22"/>
        </w:rPr>
      </w:pPr>
    </w:p>
    <w:p w14:paraId="6A08DA24" w14:textId="7C0498D6" w:rsidR="007A6A3D" w:rsidRPr="00420569" w:rsidRDefault="007A6A3D" w:rsidP="00DD1119">
      <w:pPr>
        <w:jc w:val="both"/>
        <w:rPr>
          <w:rFonts w:cstheme="minorHAnsi"/>
          <w:sz w:val="22"/>
        </w:rPr>
      </w:pPr>
      <w:r w:rsidRPr="00420569">
        <w:rPr>
          <w:rFonts w:cstheme="minorHAnsi"/>
          <w:sz w:val="22"/>
        </w:rPr>
        <w:t>Pogoje, določene v točkah 8.</w:t>
      </w:r>
      <w:r w:rsidR="00265354" w:rsidRPr="00420569">
        <w:rPr>
          <w:rFonts w:cstheme="minorHAnsi"/>
          <w:sz w:val="22"/>
        </w:rPr>
        <w:t>4</w:t>
      </w:r>
      <w:r w:rsidRPr="00420569">
        <w:rPr>
          <w:rFonts w:cstheme="minorHAnsi"/>
          <w:sz w:val="22"/>
        </w:rPr>
        <w:t>. in 8.</w:t>
      </w:r>
      <w:r w:rsidR="00265354" w:rsidRPr="00420569">
        <w:rPr>
          <w:rFonts w:cstheme="minorHAnsi"/>
          <w:sz w:val="22"/>
        </w:rPr>
        <w:t>5</w:t>
      </w:r>
      <w:r w:rsidRPr="00420569">
        <w:rPr>
          <w:rFonts w:cstheme="minorHAnsi"/>
          <w:sz w:val="22"/>
        </w:rPr>
        <w:t>. lahko ponudniki izpolnjujejo kumulativno. Dokumente, ki se nanašajo na dokazovanje teh pogojev, poda katerikoli ponudnik v skupni ponudbi.</w:t>
      </w:r>
    </w:p>
    <w:p w14:paraId="70A57722" w14:textId="77777777" w:rsidR="007A6A3D" w:rsidRPr="00420569" w:rsidRDefault="007A6A3D" w:rsidP="00DD1119">
      <w:pPr>
        <w:jc w:val="both"/>
        <w:rPr>
          <w:rFonts w:cstheme="minorHAnsi"/>
          <w:sz w:val="22"/>
        </w:rPr>
      </w:pPr>
    </w:p>
    <w:p w14:paraId="16D84E50" w14:textId="77777777" w:rsidR="007A6A3D" w:rsidRPr="00420569" w:rsidRDefault="007A6A3D" w:rsidP="00DD1119">
      <w:pPr>
        <w:jc w:val="both"/>
        <w:rPr>
          <w:rFonts w:cstheme="minorHAnsi"/>
          <w:sz w:val="22"/>
        </w:rPr>
      </w:pPr>
      <w:r w:rsidRPr="00420569">
        <w:rPr>
          <w:rFonts w:cstheme="minorHAnsi"/>
          <w:sz w:val="22"/>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03410964" w14:textId="77777777" w:rsidR="007A6A3D" w:rsidRPr="00420569" w:rsidRDefault="007A6A3D" w:rsidP="00DD1119">
      <w:pPr>
        <w:jc w:val="both"/>
        <w:rPr>
          <w:rFonts w:cstheme="minorHAnsi"/>
          <w:sz w:val="22"/>
        </w:rPr>
      </w:pPr>
    </w:p>
    <w:p w14:paraId="7111E8E3" w14:textId="77777777" w:rsidR="007A6A3D" w:rsidRPr="00420569" w:rsidRDefault="007A6A3D" w:rsidP="00DD1119">
      <w:pPr>
        <w:jc w:val="both"/>
        <w:rPr>
          <w:rFonts w:cstheme="minorHAnsi"/>
          <w:sz w:val="22"/>
        </w:rPr>
      </w:pPr>
      <w:r w:rsidRPr="00420569">
        <w:rPr>
          <w:rFonts w:cstheme="minorHAnsi"/>
          <w:sz w:val="22"/>
        </w:rPr>
        <w:t>Vsi ponudniki v skupni ponudbi morajo izpolniti ESPD posamično in v njem navesti vse zahtevane podatke.</w:t>
      </w:r>
    </w:p>
    <w:p w14:paraId="57204912" w14:textId="77777777" w:rsidR="007A6A3D" w:rsidRPr="00420569" w:rsidRDefault="007A6A3D" w:rsidP="00DD1119">
      <w:pPr>
        <w:jc w:val="both"/>
        <w:rPr>
          <w:rFonts w:cstheme="minorHAnsi"/>
          <w:sz w:val="22"/>
        </w:rPr>
      </w:pPr>
    </w:p>
    <w:p w14:paraId="0CA02B02" w14:textId="77777777" w:rsidR="007A6A3D" w:rsidRPr="00420569" w:rsidRDefault="007A6A3D" w:rsidP="00DD1119">
      <w:pPr>
        <w:jc w:val="both"/>
        <w:rPr>
          <w:rFonts w:cstheme="minorHAnsi"/>
          <w:sz w:val="22"/>
        </w:rPr>
      </w:pPr>
      <w:r w:rsidRPr="00420569">
        <w:rPr>
          <w:rFonts w:cstheme="minorHAns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79E9BAD" w14:textId="77777777" w:rsidR="007A6A3D" w:rsidRPr="00420569" w:rsidRDefault="007A6A3D" w:rsidP="00DD1119">
      <w:pPr>
        <w:jc w:val="both"/>
        <w:rPr>
          <w:rFonts w:cstheme="minorHAnsi"/>
          <w:sz w:val="22"/>
        </w:rPr>
      </w:pPr>
    </w:p>
    <w:p w14:paraId="1AC745A5" w14:textId="77777777" w:rsidR="007A6A3D" w:rsidRPr="00420569" w:rsidRDefault="007A6A3D" w:rsidP="00DD1119">
      <w:pPr>
        <w:jc w:val="both"/>
        <w:rPr>
          <w:rFonts w:cstheme="minorHAnsi"/>
          <w:sz w:val="22"/>
        </w:rPr>
      </w:pPr>
      <w:r w:rsidRPr="00420569">
        <w:rPr>
          <w:rFonts w:cstheme="minorHAns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9C77FEA" w14:textId="071370FE"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51" w:name="_Toc336851755"/>
      <w:bookmarkStart w:id="252" w:name="_Toc336851803"/>
      <w:bookmarkStart w:id="253" w:name="_Toc116024103"/>
      <w:bookmarkStart w:id="254" w:name="_Toc179956037"/>
      <w:r>
        <w:rPr>
          <w:rFonts w:asciiTheme="minorHAnsi" w:hAnsiTheme="minorHAnsi" w:cstheme="minorHAnsi"/>
          <w:sz w:val="22"/>
          <w:szCs w:val="22"/>
        </w:rPr>
        <w:lastRenderedPageBreak/>
        <w:t xml:space="preserve"> </w:t>
      </w:r>
      <w:r w:rsidR="007A6A3D" w:rsidRPr="00420569">
        <w:rPr>
          <w:rFonts w:asciiTheme="minorHAnsi" w:hAnsiTheme="minorHAnsi" w:cstheme="minorHAnsi"/>
          <w:sz w:val="22"/>
          <w:szCs w:val="22"/>
        </w:rPr>
        <w:t>Ponudba s podizvajalci</w:t>
      </w:r>
      <w:bookmarkEnd w:id="251"/>
      <w:bookmarkEnd w:id="252"/>
      <w:bookmarkEnd w:id="253"/>
      <w:bookmarkEnd w:id="254"/>
    </w:p>
    <w:p w14:paraId="25831DF5" w14:textId="77777777" w:rsidR="007A6A3D" w:rsidRPr="00420569" w:rsidRDefault="007A6A3D" w:rsidP="00DD1119">
      <w:pPr>
        <w:jc w:val="both"/>
        <w:rPr>
          <w:rFonts w:cstheme="minorHAnsi"/>
          <w:sz w:val="22"/>
        </w:rPr>
      </w:pPr>
      <w:r w:rsidRPr="00420569">
        <w:rPr>
          <w:rFonts w:cstheme="minorHAnsi"/>
          <w:sz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322113B3" w14:textId="77777777" w:rsidR="007A6A3D" w:rsidRPr="00420569" w:rsidRDefault="007A6A3D" w:rsidP="00DD1119">
      <w:pPr>
        <w:jc w:val="both"/>
        <w:rPr>
          <w:rFonts w:cstheme="minorHAnsi"/>
          <w:sz w:val="22"/>
        </w:rPr>
      </w:pPr>
    </w:p>
    <w:p w14:paraId="39FD8FBF" w14:textId="77777777" w:rsidR="007A6A3D" w:rsidRPr="00420569" w:rsidRDefault="007A6A3D" w:rsidP="00DD1119">
      <w:pPr>
        <w:jc w:val="both"/>
        <w:rPr>
          <w:rFonts w:cstheme="minorHAnsi"/>
          <w:sz w:val="22"/>
        </w:rPr>
      </w:pPr>
      <w:r w:rsidRPr="00420569">
        <w:rPr>
          <w:rFonts w:cstheme="minorHAnsi"/>
          <w:sz w:val="22"/>
        </w:rPr>
        <w:t>V kolikor bodo pri podizvajalcu obstajali razlogi za izključitev oziroma ne bo izpolnjeval ustreznih pogojev za sodelovanje iz točke 8.1 teh navodil, bo naročnik podizvajalca zavrnil in zahteval njegovo zamenjavo.</w:t>
      </w:r>
    </w:p>
    <w:p w14:paraId="4F80646F" w14:textId="77777777" w:rsidR="007A6A3D" w:rsidRPr="00420569" w:rsidRDefault="007A6A3D" w:rsidP="00DD1119">
      <w:pPr>
        <w:jc w:val="both"/>
        <w:rPr>
          <w:rFonts w:cstheme="minorHAnsi"/>
          <w:sz w:val="22"/>
        </w:rPr>
      </w:pPr>
    </w:p>
    <w:p w14:paraId="0B99CC32" w14:textId="07DDECD3" w:rsidR="007A6A3D" w:rsidRPr="00420569" w:rsidRDefault="007A6A3D" w:rsidP="00DD1119">
      <w:pPr>
        <w:jc w:val="both"/>
        <w:rPr>
          <w:rFonts w:cstheme="minorHAnsi"/>
          <w:sz w:val="22"/>
        </w:rPr>
      </w:pPr>
      <w:r w:rsidRPr="00420569">
        <w:rPr>
          <w:rFonts w:cstheme="minorHAnsi"/>
          <w:sz w:val="22"/>
        </w:rPr>
        <w:t xml:space="preserve">Podizvajalec mora enako kot ponudnik izpolnjevati pogoje pod točkami </w:t>
      </w:r>
      <w:r w:rsidR="00265354" w:rsidRPr="00420569">
        <w:rPr>
          <w:rFonts w:cstheme="minorHAnsi"/>
          <w:sz w:val="22"/>
        </w:rPr>
        <w:t>8.1. , 8.2. in 8.3.</w:t>
      </w:r>
      <w:r w:rsidRPr="00420569">
        <w:rPr>
          <w:rFonts w:cstheme="minorHAnsi"/>
          <w:sz w:val="22"/>
        </w:rPr>
        <w:t xml:space="preserve">. teh navodil. </w:t>
      </w:r>
    </w:p>
    <w:p w14:paraId="263B53C9" w14:textId="77777777" w:rsidR="007A6A3D" w:rsidRPr="00420569" w:rsidRDefault="007A6A3D" w:rsidP="00DD1119">
      <w:pPr>
        <w:jc w:val="both"/>
        <w:rPr>
          <w:rFonts w:cstheme="minorHAnsi"/>
          <w:sz w:val="22"/>
        </w:rPr>
      </w:pPr>
    </w:p>
    <w:p w14:paraId="4D0A13A5" w14:textId="77777777" w:rsidR="007A6A3D" w:rsidRPr="00420569" w:rsidRDefault="007A6A3D" w:rsidP="00DD1119">
      <w:pPr>
        <w:jc w:val="both"/>
        <w:rPr>
          <w:rFonts w:cstheme="minorHAnsi"/>
          <w:sz w:val="22"/>
        </w:rPr>
      </w:pPr>
      <w:r w:rsidRPr="00420569">
        <w:rPr>
          <w:rFonts w:cstheme="minorHAnsi"/>
          <w:sz w:val="22"/>
        </w:rPr>
        <w:t>Ponudnik mora za posameznega podizvajalca priložiti enaka dokazila za izpolnjevanje pogojev, določenih v prejšnjem stavku, kot jih mora priložiti zase, razen pri pogojih, kjer so že predvidena dokazila, ki jih mora podizvajalec predložiti.</w:t>
      </w:r>
    </w:p>
    <w:p w14:paraId="16A081AD" w14:textId="77777777" w:rsidR="007A6A3D" w:rsidRPr="00420569" w:rsidRDefault="007A6A3D" w:rsidP="00DD1119">
      <w:pPr>
        <w:jc w:val="both"/>
        <w:rPr>
          <w:rFonts w:cstheme="minorHAnsi"/>
          <w:sz w:val="22"/>
        </w:rPr>
      </w:pPr>
    </w:p>
    <w:p w14:paraId="269B906F"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Če bo ponudnik izvajal javno naročilo s podizvajalci, mora v ponudbi:</w:t>
      </w:r>
    </w:p>
    <w:p w14:paraId="3900A9D9"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navesti vse podizvajalce ter vsak del javnega naročila, ki ga namerava oddati v podizvajanje, </w:t>
      </w:r>
    </w:p>
    <w:p w14:paraId="6980B429"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kontaktne podatke in zakonite zastopnike predlaganih podizvajalcev, </w:t>
      </w:r>
    </w:p>
    <w:p w14:paraId="098C69EE"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izpolnjene ESPD teh podizvajalcev v skladu z 79. členom ZJN-3 ter </w:t>
      </w:r>
    </w:p>
    <w:p w14:paraId="6AC88B8D"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priložiti zahtevo podizvajalca za neposredno plačilo, </w:t>
      </w:r>
      <w:r w:rsidRPr="00420569">
        <w:rPr>
          <w:rFonts w:eastAsia="Times New Roman" w:cstheme="minorHAnsi"/>
          <w:b/>
          <w:bCs/>
          <w:sz w:val="22"/>
          <w:lang w:eastAsia="sl-SI"/>
        </w:rPr>
        <w:t>če podizvajalec to zahteva.</w:t>
      </w:r>
    </w:p>
    <w:p w14:paraId="2A9E93FD" w14:textId="77777777" w:rsidR="007A6A3D" w:rsidRPr="00420569" w:rsidRDefault="007A6A3D" w:rsidP="00DD1119">
      <w:pPr>
        <w:jc w:val="both"/>
        <w:rPr>
          <w:rFonts w:eastAsia="Times New Roman" w:cstheme="minorHAnsi"/>
          <w:sz w:val="22"/>
          <w:lang w:eastAsia="sl-SI"/>
        </w:rPr>
      </w:pPr>
    </w:p>
    <w:p w14:paraId="20A01CD1"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97E317A" w14:textId="77777777" w:rsidR="007A6A3D" w:rsidRPr="00420569" w:rsidRDefault="007A6A3D" w:rsidP="00DD1119">
      <w:pPr>
        <w:ind w:left="357"/>
        <w:jc w:val="both"/>
        <w:rPr>
          <w:rFonts w:eastAsia="Times New Roman" w:cstheme="minorHAnsi"/>
          <w:sz w:val="22"/>
          <w:lang w:eastAsia="sl-SI"/>
        </w:rPr>
      </w:pPr>
    </w:p>
    <w:p w14:paraId="393CEDF6"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 xml:space="preserve">Naročnik bo zavrnil vsakega naknadno nominiranega podizvajalca: </w:t>
      </w:r>
    </w:p>
    <w:p w14:paraId="7181CBA2"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 xml:space="preserve">če zanj obstajajo razlogi za izključitev, kot so navedeni v poglavju 9.1 te razpisne dokumentacije ter zahteval zamenjavo, </w:t>
      </w:r>
    </w:p>
    <w:p w14:paraId="1B6DFAD1"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če bi to lahko vplivalo na nemoteno izvajanje ali dokončanje del,</w:t>
      </w:r>
    </w:p>
    <w:p w14:paraId="653BEC3B"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 xml:space="preserve">če novi podizvajalec ne izpolnjuje pogojev v zvezi z oddajo javnega naročila. </w:t>
      </w:r>
    </w:p>
    <w:p w14:paraId="46E27823" w14:textId="77777777" w:rsidR="007A6A3D" w:rsidRPr="00420569" w:rsidRDefault="007A6A3D" w:rsidP="00DD1119">
      <w:pPr>
        <w:jc w:val="both"/>
        <w:rPr>
          <w:rFonts w:eastAsia="Times New Roman" w:cstheme="minorHAnsi"/>
          <w:sz w:val="22"/>
        </w:rPr>
      </w:pPr>
    </w:p>
    <w:p w14:paraId="7927B559"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36500FC"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glavni izvajalec v pogodbi pooblastiti naročnika, da na podlagi potrjenega računa oziroma situacije s strani glavnega izvajalca neposredno plačuje podizvajalcu,</w:t>
      </w:r>
    </w:p>
    <w:p w14:paraId="54E37B84"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podizvajalec predložiti soglasje, na podlagi katerega naročnik namesto ponudnika poravna podizvajalčevo terjatev do ponudnika,</w:t>
      </w:r>
    </w:p>
    <w:p w14:paraId="36066B18"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glavni izvajalec svojemu računu ali situaciji priložiti račun ali situacijo podizvajalca, ki ga je predhodno potrdil.</w:t>
      </w:r>
    </w:p>
    <w:p w14:paraId="2F474007" w14:textId="77777777" w:rsidR="007A6A3D" w:rsidRPr="00420569" w:rsidRDefault="007A6A3D" w:rsidP="00DD1119">
      <w:pPr>
        <w:jc w:val="both"/>
        <w:rPr>
          <w:rFonts w:eastAsia="Times New Roman" w:cstheme="minorHAnsi"/>
          <w:sz w:val="22"/>
        </w:rPr>
      </w:pPr>
    </w:p>
    <w:p w14:paraId="5B700AE2"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45E5EBC" w14:textId="77777777" w:rsidR="007A6A3D" w:rsidRPr="00420569" w:rsidRDefault="007A6A3D" w:rsidP="00DD1119">
      <w:pPr>
        <w:jc w:val="both"/>
        <w:rPr>
          <w:rFonts w:eastAsia="Calibri" w:cstheme="minorHAnsi"/>
          <w:sz w:val="22"/>
        </w:rPr>
      </w:pPr>
    </w:p>
    <w:p w14:paraId="63653BF2" w14:textId="77777777" w:rsidR="007A6A3D" w:rsidRPr="00420569" w:rsidRDefault="007A6A3D" w:rsidP="00DD1119">
      <w:pPr>
        <w:jc w:val="both"/>
        <w:rPr>
          <w:rFonts w:cstheme="minorHAnsi"/>
          <w:sz w:val="22"/>
        </w:rPr>
      </w:pPr>
      <w:r w:rsidRPr="00420569">
        <w:rPr>
          <w:rFonts w:cstheme="minorHAnsi"/>
          <w:sz w:val="22"/>
        </w:rPr>
        <w:t xml:space="preserve">Izbrani ponudnik v razmerju do naročnika v celoti odgovarja za izvedbo naročila. </w:t>
      </w:r>
    </w:p>
    <w:p w14:paraId="3DB99140" w14:textId="0FE274E0"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55" w:name="_Toc336851756"/>
      <w:bookmarkStart w:id="256" w:name="_Toc336851804"/>
      <w:bookmarkStart w:id="257" w:name="_Toc116024104"/>
      <w:bookmarkStart w:id="258" w:name="_Toc179956038"/>
      <w:r>
        <w:rPr>
          <w:rFonts w:asciiTheme="minorHAnsi" w:hAnsiTheme="minorHAnsi" w:cstheme="minorHAnsi"/>
          <w:sz w:val="22"/>
          <w:szCs w:val="22"/>
        </w:rPr>
        <w:t xml:space="preserve"> </w:t>
      </w:r>
      <w:r w:rsidR="007A6A3D" w:rsidRPr="00420569">
        <w:rPr>
          <w:rFonts w:asciiTheme="minorHAnsi" w:hAnsiTheme="minorHAnsi" w:cstheme="minorHAnsi"/>
          <w:sz w:val="22"/>
          <w:szCs w:val="22"/>
        </w:rPr>
        <w:t>Variantne ponudbe</w:t>
      </w:r>
      <w:bookmarkEnd w:id="255"/>
      <w:bookmarkEnd w:id="256"/>
      <w:bookmarkEnd w:id="257"/>
      <w:bookmarkEnd w:id="258"/>
    </w:p>
    <w:p w14:paraId="13061207" w14:textId="77777777" w:rsidR="007A6A3D" w:rsidRPr="00420569" w:rsidRDefault="007A6A3D" w:rsidP="00DD1119">
      <w:pPr>
        <w:jc w:val="both"/>
        <w:rPr>
          <w:rFonts w:cstheme="minorHAnsi"/>
          <w:sz w:val="22"/>
        </w:rPr>
      </w:pPr>
      <w:r w:rsidRPr="00420569">
        <w:rPr>
          <w:rFonts w:cstheme="minorHAnsi"/>
          <w:sz w:val="22"/>
        </w:rPr>
        <w:t>Variantne ponudbe niso dopuščene.</w:t>
      </w:r>
    </w:p>
    <w:p w14:paraId="6AEE5ED9" w14:textId="7DAA7C7A"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59" w:name="_Toc336851757"/>
      <w:bookmarkStart w:id="260" w:name="_Toc336851805"/>
      <w:bookmarkStart w:id="261" w:name="_Toc116024105"/>
      <w:bookmarkStart w:id="262" w:name="_Toc179956039"/>
      <w:r>
        <w:rPr>
          <w:rFonts w:asciiTheme="minorHAnsi" w:hAnsiTheme="minorHAnsi" w:cstheme="minorHAnsi"/>
          <w:sz w:val="22"/>
          <w:szCs w:val="22"/>
        </w:rPr>
        <w:t xml:space="preserve"> </w:t>
      </w:r>
      <w:r w:rsidR="007A6A3D" w:rsidRPr="00420569">
        <w:rPr>
          <w:rFonts w:asciiTheme="minorHAnsi" w:hAnsiTheme="minorHAnsi" w:cstheme="minorHAnsi"/>
          <w:sz w:val="22"/>
          <w:szCs w:val="22"/>
        </w:rPr>
        <w:t>Jezik ponudbe</w:t>
      </w:r>
      <w:bookmarkEnd w:id="259"/>
      <w:bookmarkEnd w:id="260"/>
      <w:bookmarkEnd w:id="261"/>
      <w:bookmarkEnd w:id="262"/>
    </w:p>
    <w:p w14:paraId="55B98F89" w14:textId="77777777" w:rsidR="007A6A3D" w:rsidRPr="00420569" w:rsidRDefault="007A6A3D" w:rsidP="00DD1119">
      <w:pPr>
        <w:jc w:val="both"/>
        <w:rPr>
          <w:rFonts w:cstheme="minorHAnsi"/>
          <w:sz w:val="22"/>
        </w:rPr>
      </w:pPr>
      <w:r w:rsidRPr="00420569">
        <w:rPr>
          <w:rFonts w:cstheme="minorHAnsi"/>
          <w:sz w:val="22"/>
        </w:rPr>
        <w:t xml:space="preserve">Postopek javnega naročanja poteka v slovenskem jeziku. Vsi dokumenti v zvezi s ponudbo morajo biti v slovenskem jeziku. </w:t>
      </w:r>
    </w:p>
    <w:p w14:paraId="4AC45967" w14:textId="3DBD5F97" w:rsidR="007A6A3D" w:rsidRPr="00420569" w:rsidRDefault="00420569" w:rsidP="00420569">
      <w:pPr>
        <w:pStyle w:val="Naslov3"/>
        <w:numPr>
          <w:ilvl w:val="2"/>
          <w:numId w:val="2"/>
        </w:numPr>
        <w:ind w:left="142" w:firstLine="0"/>
        <w:rPr>
          <w:rFonts w:asciiTheme="minorHAnsi" w:hAnsiTheme="minorHAnsi" w:cstheme="minorHAnsi"/>
          <w:sz w:val="22"/>
          <w:szCs w:val="22"/>
        </w:rPr>
      </w:pPr>
      <w:bookmarkStart w:id="263" w:name="_Toc336851758"/>
      <w:bookmarkStart w:id="264" w:name="_Toc336851806"/>
      <w:bookmarkStart w:id="265" w:name="_Toc509690875"/>
      <w:bookmarkStart w:id="266" w:name="_Toc509692075"/>
      <w:bookmarkStart w:id="267" w:name="_Toc116024106"/>
      <w:bookmarkStart w:id="268" w:name="_Toc179956040"/>
      <w:bookmarkStart w:id="269" w:name="_Hlk63321413"/>
      <w:r>
        <w:rPr>
          <w:rFonts w:asciiTheme="minorHAnsi" w:hAnsiTheme="minorHAnsi" w:cstheme="minorHAnsi"/>
          <w:sz w:val="22"/>
          <w:szCs w:val="22"/>
        </w:rPr>
        <w:t xml:space="preserve"> </w:t>
      </w:r>
      <w:r w:rsidR="007A6A3D" w:rsidRPr="00420569">
        <w:rPr>
          <w:rFonts w:asciiTheme="minorHAnsi" w:hAnsiTheme="minorHAnsi" w:cstheme="minorHAnsi"/>
          <w:sz w:val="22"/>
          <w:szCs w:val="22"/>
        </w:rPr>
        <w:t>Priprava in oddaja ponudbe v sistemu e-JN</w:t>
      </w:r>
      <w:bookmarkEnd w:id="263"/>
      <w:bookmarkEnd w:id="264"/>
      <w:bookmarkEnd w:id="265"/>
      <w:bookmarkEnd w:id="266"/>
      <w:bookmarkEnd w:id="267"/>
      <w:bookmarkEnd w:id="268"/>
    </w:p>
    <w:p w14:paraId="69A6AE11" w14:textId="77777777" w:rsidR="007A6A3D" w:rsidRPr="00420569" w:rsidRDefault="007A6A3D" w:rsidP="00DD1119">
      <w:pPr>
        <w:jc w:val="both"/>
        <w:rPr>
          <w:rFonts w:cstheme="minorHAnsi"/>
          <w:sz w:val="22"/>
        </w:rPr>
      </w:pPr>
      <w:r w:rsidRPr="00420569">
        <w:rPr>
          <w:rFonts w:cstheme="minorHAnsi"/>
          <w:sz w:val="22"/>
        </w:rPr>
        <w:t xml:space="preserve">Ponudnik ponudbeno dokumentacijo odda na način, da po registraciji oziroma prijavi v sistem e-JN na naslovu: </w:t>
      </w:r>
      <w:hyperlink r:id="rId14" w:history="1">
        <w:r w:rsidRPr="00420569">
          <w:rPr>
            <w:rStyle w:val="Hiperpovezava"/>
            <w:rFonts w:cstheme="minorHAnsi"/>
            <w:sz w:val="22"/>
            <w:lang w:eastAsia="sl-SI"/>
          </w:rPr>
          <w:t>https://ejn.gov.si</w:t>
        </w:r>
      </w:hyperlink>
      <w:r w:rsidRPr="00420569">
        <w:rPr>
          <w:rFonts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420569">
        <w:rPr>
          <w:rFonts w:cstheme="minorHAnsi"/>
          <w:sz w:val="22"/>
        </w:rPr>
        <w:t xml:space="preserve">tako, da se s klikom na gumb »Oddaj ponudbo« odpre okno, v katerem gospodarski subjekt, ki oddaja ponudbo, s potrditvijo seznanitve s splošnimi pogoji le-te sprejme in s klikom na gumb »Oddaj« ponudbo odda.   </w:t>
      </w:r>
      <w:r w:rsidRPr="00420569">
        <w:rPr>
          <w:rFonts w:eastAsia="Times New Roman" w:cstheme="minorHAnsi"/>
          <w:bCs/>
          <w:color w:val="626161"/>
          <w:sz w:val="22"/>
          <w:bdr w:val="none" w:sz="0" w:space="0" w:color="auto" w:frame="1"/>
          <w:lang w:eastAsia="sl-SI"/>
        </w:rPr>
        <w:t xml:space="preserve"> </w:t>
      </w:r>
    </w:p>
    <w:p w14:paraId="3A70A05C" w14:textId="77777777" w:rsidR="007A6A3D" w:rsidRPr="00420569" w:rsidRDefault="007A6A3D" w:rsidP="00DD1119">
      <w:pPr>
        <w:jc w:val="both"/>
        <w:rPr>
          <w:rFonts w:cstheme="minorHAnsi"/>
          <w:sz w:val="22"/>
        </w:rPr>
      </w:pPr>
    </w:p>
    <w:p w14:paraId="0DC4CFA1" w14:textId="77777777" w:rsidR="007A6A3D" w:rsidRPr="00420569" w:rsidRDefault="007A6A3D" w:rsidP="00DD1119">
      <w:pPr>
        <w:jc w:val="both"/>
        <w:rPr>
          <w:rFonts w:cstheme="minorHAnsi"/>
          <w:sz w:val="22"/>
        </w:rPr>
      </w:pPr>
      <w:r w:rsidRPr="00420569">
        <w:rPr>
          <w:rFonts w:cstheme="minorHAnsi"/>
          <w:sz w:val="22"/>
        </w:rPr>
        <w:t xml:space="preserve">Podrobna navodila v zvezi z načinom priprave in oddaje ponudbe so navedena v Navodilih za uporabo e-JN, ki so del te razpisne dokumentacije in objavljena na spletnem naslovu </w:t>
      </w:r>
      <w:hyperlink r:id="rId15" w:history="1">
        <w:r w:rsidRPr="00420569">
          <w:rPr>
            <w:rStyle w:val="Hiperpovezava"/>
            <w:rFonts w:cstheme="minorHAnsi"/>
            <w:sz w:val="22"/>
          </w:rPr>
          <w:t>https://ejn.gov.si</w:t>
        </w:r>
      </w:hyperlink>
      <w:r w:rsidRPr="00420569">
        <w:rPr>
          <w:rFonts w:cstheme="minorHAnsi"/>
          <w:sz w:val="22"/>
        </w:rPr>
        <w:t>.</w:t>
      </w:r>
    </w:p>
    <w:p w14:paraId="525DFDAC" w14:textId="2508EE43"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70" w:name="_Toc336851759"/>
      <w:bookmarkStart w:id="271" w:name="_Toc336851807"/>
      <w:bookmarkStart w:id="272" w:name="_Toc116024107"/>
      <w:bookmarkStart w:id="273" w:name="_Toc179956041"/>
      <w:bookmarkEnd w:id="269"/>
      <w:r>
        <w:rPr>
          <w:rFonts w:asciiTheme="minorHAnsi" w:hAnsiTheme="minorHAnsi" w:cstheme="minorHAnsi"/>
          <w:sz w:val="22"/>
          <w:szCs w:val="22"/>
        </w:rPr>
        <w:t xml:space="preserve"> </w:t>
      </w:r>
      <w:r w:rsidR="007A6A3D" w:rsidRPr="00420569">
        <w:rPr>
          <w:rFonts w:asciiTheme="minorHAnsi" w:hAnsiTheme="minorHAnsi" w:cstheme="minorHAnsi"/>
          <w:sz w:val="22"/>
          <w:szCs w:val="22"/>
        </w:rPr>
        <w:t>Veljavnost ponudbe</w:t>
      </w:r>
      <w:bookmarkEnd w:id="270"/>
      <w:bookmarkEnd w:id="271"/>
      <w:bookmarkEnd w:id="272"/>
      <w:bookmarkEnd w:id="273"/>
    </w:p>
    <w:p w14:paraId="7AD9936F" w14:textId="77777777" w:rsidR="007A6A3D" w:rsidRPr="00420569" w:rsidRDefault="007A6A3D" w:rsidP="00DD1119">
      <w:pPr>
        <w:jc w:val="both"/>
        <w:rPr>
          <w:rFonts w:cstheme="minorHAnsi"/>
          <w:sz w:val="22"/>
        </w:rPr>
      </w:pPr>
      <w:bookmarkStart w:id="274" w:name="_Toc336851760"/>
      <w:bookmarkStart w:id="275" w:name="_Toc336851808"/>
      <w:r w:rsidRPr="00420569">
        <w:rPr>
          <w:rFonts w:cstheme="minorHAnsi"/>
          <w:sz w:val="22"/>
        </w:rPr>
        <w:t>Ponudba mora veljati najmanj  3 mesece po skrajnem roku za oddajo ponudb.</w:t>
      </w:r>
    </w:p>
    <w:p w14:paraId="07FA155E" w14:textId="77777777" w:rsidR="007A6A3D" w:rsidRPr="00420569" w:rsidRDefault="007A6A3D" w:rsidP="00DD1119">
      <w:pPr>
        <w:jc w:val="both"/>
        <w:rPr>
          <w:rFonts w:cstheme="minorHAnsi"/>
          <w:sz w:val="22"/>
        </w:rPr>
      </w:pPr>
    </w:p>
    <w:p w14:paraId="20127D5C" w14:textId="77777777" w:rsidR="007A6A3D" w:rsidRPr="00420569" w:rsidRDefault="007A6A3D" w:rsidP="00DD1119">
      <w:pPr>
        <w:jc w:val="both"/>
        <w:rPr>
          <w:rFonts w:cstheme="minorHAnsi"/>
          <w:sz w:val="22"/>
        </w:rPr>
      </w:pPr>
      <w:r w:rsidRPr="00420569">
        <w:rPr>
          <w:rFonts w:cstheme="minorHAnsi"/>
          <w:sz w:val="22"/>
        </w:rPr>
        <w:t xml:space="preserve">V izjemnih okoliščinah bo naročnik lahko zahteval, da ponudniki podaljšajo čas veljavnosti ponudb za določeno dodatno obdobje. </w:t>
      </w:r>
    </w:p>
    <w:p w14:paraId="005FED78" w14:textId="62A941FA"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76" w:name="_Toc116024108"/>
      <w:bookmarkStart w:id="277" w:name="_Toc179956042"/>
      <w:r>
        <w:rPr>
          <w:rFonts w:asciiTheme="minorHAnsi" w:hAnsiTheme="minorHAnsi" w:cstheme="minorHAnsi"/>
          <w:sz w:val="22"/>
          <w:szCs w:val="22"/>
        </w:rPr>
        <w:t xml:space="preserve"> </w:t>
      </w:r>
      <w:r w:rsidR="007A6A3D" w:rsidRPr="00420569">
        <w:rPr>
          <w:rFonts w:asciiTheme="minorHAnsi" w:hAnsiTheme="minorHAnsi" w:cstheme="minorHAnsi"/>
          <w:sz w:val="22"/>
          <w:szCs w:val="22"/>
        </w:rPr>
        <w:t>Stroški ponudbe</w:t>
      </w:r>
      <w:bookmarkEnd w:id="274"/>
      <w:bookmarkEnd w:id="275"/>
      <w:bookmarkEnd w:id="276"/>
      <w:bookmarkEnd w:id="277"/>
    </w:p>
    <w:p w14:paraId="7B25CD29" w14:textId="77777777" w:rsidR="007A6A3D" w:rsidRPr="00420569" w:rsidRDefault="007A6A3D" w:rsidP="00DD1119">
      <w:pPr>
        <w:jc w:val="both"/>
        <w:rPr>
          <w:rFonts w:cstheme="minorHAnsi"/>
          <w:sz w:val="22"/>
        </w:rPr>
      </w:pPr>
      <w:r w:rsidRPr="00420569">
        <w:rPr>
          <w:rFonts w:cstheme="minorHAnsi"/>
          <w:sz w:val="22"/>
        </w:rPr>
        <w:t>Vse stroške, povezane s pripravo in predložitvijo ponudbe, nosi ponudnik.</w:t>
      </w:r>
    </w:p>
    <w:p w14:paraId="743CA36A" w14:textId="1254F228"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78" w:name="_Toc116024109"/>
      <w:bookmarkStart w:id="279" w:name="_Toc179956043"/>
      <w:r>
        <w:rPr>
          <w:rFonts w:asciiTheme="minorHAnsi" w:hAnsiTheme="minorHAnsi" w:cstheme="minorHAnsi"/>
          <w:sz w:val="22"/>
          <w:szCs w:val="22"/>
        </w:rPr>
        <w:t xml:space="preserve"> </w:t>
      </w:r>
      <w:r w:rsidR="007A6A3D" w:rsidRPr="00420569">
        <w:rPr>
          <w:rFonts w:asciiTheme="minorHAnsi" w:hAnsiTheme="minorHAnsi" w:cstheme="minorHAnsi"/>
          <w:sz w:val="22"/>
          <w:szCs w:val="22"/>
        </w:rPr>
        <w:t>Protikorupcijsko določilo</w:t>
      </w:r>
      <w:bookmarkEnd w:id="278"/>
      <w:bookmarkEnd w:id="279"/>
    </w:p>
    <w:p w14:paraId="55561BF5" w14:textId="77777777" w:rsidR="007A6A3D" w:rsidRPr="00420569" w:rsidRDefault="007A6A3D" w:rsidP="00DD1119">
      <w:pPr>
        <w:jc w:val="both"/>
        <w:rPr>
          <w:rFonts w:cstheme="minorHAnsi"/>
          <w:sz w:val="22"/>
        </w:rPr>
      </w:pPr>
      <w:r w:rsidRPr="00420569">
        <w:rPr>
          <w:rFonts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37B68FB" w14:textId="77777777" w:rsidR="007A6A3D" w:rsidRPr="00420569" w:rsidRDefault="007A6A3D" w:rsidP="00DD1119">
      <w:pPr>
        <w:jc w:val="both"/>
        <w:rPr>
          <w:rFonts w:cstheme="minorHAnsi"/>
          <w:sz w:val="22"/>
        </w:rPr>
      </w:pPr>
    </w:p>
    <w:p w14:paraId="1077635E" w14:textId="77777777" w:rsidR="007A6A3D" w:rsidRPr="00420569" w:rsidRDefault="007A6A3D" w:rsidP="00DD1119">
      <w:pPr>
        <w:jc w:val="both"/>
        <w:rPr>
          <w:rFonts w:cstheme="minorHAnsi"/>
          <w:sz w:val="22"/>
        </w:rPr>
      </w:pPr>
      <w:r w:rsidRPr="00420569">
        <w:rPr>
          <w:rFonts w:cstheme="minorHAnsi"/>
          <w:sz w:val="22"/>
        </w:rPr>
        <w:t xml:space="preserve">Vsakršno lobiranje v postopkih oddaje javnih naročil je prepovedano. </w:t>
      </w:r>
    </w:p>
    <w:p w14:paraId="4F2BBC21"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80" w:name="_Toc467133897"/>
      <w:bookmarkStart w:id="281" w:name="_Toc467501214"/>
      <w:bookmarkStart w:id="282" w:name="_Toc116024110"/>
      <w:bookmarkStart w:id="283" w:name="_Toc336851811"/>
      <w:bookmarkStart w:id="284" w:name="_Toc336851763"/>
      <w:bookmarkStart w:id="285" w:name="_Toc179956044"/>
      <w:bookmarkStart w:id="286" w:name="_Toc190848117"/>
      <w:bookmarkStart w:id="287" w:name="_Toc336851809"/>
      <w:bookmarkStart w:id="288" w:name="_Toc336851761"/>
      <w:bookmarkEnd w:id="280"/>
      <w:bookmarkEnd w:id="281"/>
      <w:r w:rsidRPr="00420569">
        <w:rPr>
          <w:rFonts w:asciiTheme="minorHAnsi" w:hAnsiTheme="minorHAnsi" w:cstheme="minorHAnsi"/>
          <w:caps/>
          <w:sz w:val="22"/>
          <w:szCs w:val="22"/>
        </w:rPr>
        <w:t>OBVESTILO O ODLOČITVI O ODDAJI NAROČILA</w:t>
      </w:r>
      <w:bookmarkEnd w:id="282"/>
      <w:bookmarkEnd w:id="283"/>
      <w:bookmarkEnd w:id="284"/>
      <w:bookmarkEnd w:id="285"/>
      <w:bookmarkEnd w:id="286"/>
    </w:p>
    <w:p w14:paraId="5BDD138E" w14:textId="77777777" w:rsidR="007A6A3D" w:rsidRPr="00420569" w:rsidRDefault="007A6A3D" w:rsidP="00DD1119">
      <w:pPr>
        <w:jc w:val="both"/>
        <w:rPr>
          <w:rFonts w:cstheme="minorHAnsi"/>
          <w:sz w:val="22"/>
        </w:rPr>
      </w:pPr>
      <w:r w:rsidRPr="00420569">
        <w:rPr>
          <w:rFonts w:cstheme="minorHAnsi"/>
          <w:sz w:val="22"/>
        </w:rPr>
        <w:t>Naročnik bo podpisano odločitev o oddaji naročila objavil na portalu javnih naročil. Odločitev se šteje za vročeno z dnem objave na portalu javnih naročil.</w:t>
      </w:r>
    </w:p>
    <w:p w14:paraId="4B44190F"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89" w:name="_Toc116024111"/>
      <w:bookmarkStart w:id="290" w:name="_Toc179956045"/>
      <w:bookmarkStart w:id="291" w:name="_Toc190848118"/>
      <w:r w:rsidRPr="00420569">
        <w:rPr>
          <w:rFonts w:asciiTheme="minorHAnsi" w:hAnsiTheme="minorHAnsi" w:cstheme="minorHAnsi"/>
          <w:caps/>
          <w:sz w:val="22"/>
          <w:szCs w:val="22"/>
        </w:rPr>
        <w:t>ODSTOP OD IZVEDBE JAVNEGA NAROČILA</w:t>
      </w:r>
      <w:bookmarkEnd w:id="287"/>
      <w:bookmarkEnd w:id="288"/>
      <w:bookmarkEnd w:id="289"/>
      <w:bookmarkEnd w:id="290"/>
      <w:bookmarkEnd w:id="291"/>
    </w:p>
    <w:p w14:paraId="0E823290" w14:textId="77777777" w:rsidR="007A6A3D" w:rsidRPr="00420569" w:rsidRDefault="007A6A3D" w:rsidP="00DD1119">
      <w:pPr>
        <w:jc w:val="both"/>
        <w:rPr>
          <w:rFonts w:cstheme="minorHAnsi"/>
          <w:sz w:val="22"/>
        </w:rPr>
      </w:pPr>
      <w:r w:rsidRPr="00420569">
        <w:rPr>
          <w:rFonts w:cstheme="minorHAnsi"/>
          <w:sz w:val="22"/>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w:t>
      </w:r>
      <w:r w:rsidRPr="00420569">
        <w:rPr>
          <w:rFonts w:cstheme="minorHAnsi"/>
          <w:sz w:val="22"/>
        </w:rPr>
        <w:lastRenderedPageBreak/>
        <w:t>naročnik v svoji odločitvi in o razlogih, zaradi katerih odstopa od izvedbe javnega naročila, pisno obvestil ponudnike.</w:t>
      </w:r>
    </w:p>
    <w:p w14:paraId="33DA772F"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92" w:name="_Toc336851762"/>
      <w:bookmarkStart w:id="293" w:name="_Toc336851810"/>
      <w:bookmarkStart w:id="294" w:name="_Toc116024112"/>
      <w:bookmarkStart w:id="295" w:name="_Toc179956046"/>
      <w:bookmarkStart w:id="296" w:name="_Toc190848119"/>
      <w:r w:rsidRPr="00420569">
        <w:rPr>
          <w:rFonts w:asciiTheme="minorHAnsi" w:hAnsiTheme="minorHAnsi" w:cstheme="minorHAnsi"/>
          <w:caps/>
          <w:sz w:val="22"/>
          <w:szCs w:val="22"/>
        </w:rPr>
        <w:t>POGODBA</w:t>
      </w:r>
      <w:bookmarkEnd w:id="292"/>
      <w:bookmarkEnd w:id="293"/>
      <w:bookmarkEnd w:id="294"/>
      <w:bookmarkEnd w:id="295"/>
      <w:bookmarkEnd w:id="296"/>
    </w:p>
    <w:p w14:paraId="5F1B1ABE" w14:textId="77777777" w:rsidR="007A6A3D" w:rsidRPr="00420569" w:rsidRDefault="007A6A3D" w:rsidP="00DD1119">
      <w:pPr>
        <w:jc w:val="both"/>
        <w:rPr>
          <w:rFonts w:cstheme="minorHAnsi"/>
          <w:sz w:val="22"/>
        </w:rPr>
      </w:pPr>
      <w:r w:rsidRPr="00420569">
        <w:rPr>
          <w:rFonts w:cstheme="minorHAnsi"/>
          <w:sz w:val="22"/>
        </w:rPr>
        <w:t>Pogodbo bo podpisala odgovorna oseba naročnika.</w:t>
      </w:r>
    </w:p>
    <w:p w14:paraId="2DDDCE9B" w14:textId="77777777" w:rsidR="007A6A3D" w:rsidRPr="00420569" w:rsidRDefault="007A6A3D" w:rsidP="00DD1119">
      <w:pPr>
        <w:jc w:val="both"/>
        <w:rPr>
          <w:rFonts w:cstheme="minorHAnsi"/>
          <w:sz w:val="22"/>
        </w:rPr>
      </w:pPr>
    </w:p>
    <w:p w14:paraId="314BD325" w14:textId="77777777" w:rsidR="007A6A3D" w:rsidRPr="00420569" w:rsidRDefault="007A6A3D" w:rsidP="00DD1119">
      <w:pPr>
        <w:jc w:val="both"/>
        <w:rPr>
          <w:rFonts w:cstheme="minorHAnsi"/>
          <w:sz w:val="22"/>
          <w:lang w:eastAsia="sl-SI"/>
        </w:rPr>
      </w:pPr>
      <w:r w:rsidRPr="00420569">
        <w:rPr>
          <w:rFonts w:cstheme="minorHAnsi"/>
          <w:sz w:val="22"/>
        </w:rPr>
        <w:t xml:space="preserve">V skladu s šestim odstavkom 14. člena </w:t>
      </w:r>
      <w:r w:rsidRPr="00420569">
        <w:rPr>
          <w:rFonts w:cstheme="minorHAnsi"/>
          <w:sz w:val="22"/>
          <w:lang w:eastAsia="sl-SI"/>
        </w:rPr>
        <w:t xml:space="preserve">ZIntPK </w:t>
      </w:r>
      <w:r w:rsidRPr="00420569">
        <w:rPr>
          <w:rFonts w:cstheme="minorHAns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4F00D2E" w14:textId="77777777" w:rsidR="007A6A3D" w:rsidRPr="00420569" w:rsidRDefault="007A6A3D" w:rsidP="00DD1119">
      <w:pPr>
        <w:jc w:val="both"/>
        <w:rPr>
          <w:rFonts w:cstheme="minorHAnsi"/>
          <w:sz w:val="22"/>
        </w:rPr>
      </w:pPr>
    </w:p>
    <w:p w14:paraId="48367647" w14:textId="77777777" w:rsidR="007A6A3D" w:rsidRPr="00420569" w:rsidRDefault="007A6A3D" w:rsidP="00DD1119">
      <w:pPr>
        <w:jc w:val="both"/>
        <w:rPr>
          <w:rFonts w:cstheme="minorHAnsi"/>
          <w:sz w:val="22"/>
        </w:rPr>
      </w:pPr>
      <w:r w:rsidRPr="00420569">
        <w:rPr>
          <w:rFonts w:cstheme="minorHAnsi"/>
          <w:sz w:val="22"/>
        </w:rPr>
        <w:t>Na poziv naročnika bo moral izbrani ponudnik v postopku javnega naročanja ali pri izvajanju javnega naročila, pred podpisom pogodbe posredovati podatke o:</w:t>
      </w:r>
    </w:p>
    <w:p w14:paraId="6C645017" w14:textId="77777777" w:rsidR="007A6A3D" w:rsidRPr="00420569" w:rsidRDefault="007A6A3D" w:rsidP="00AE54A1">
      <w:pPr>
        <w:numPr>
          <w:ilvl w:val="0"/>
          <w:numId w:val="7"/>
        </w:numPr>
        <w:jc w:val="both"/>
        <w:rPr>
          <w:rFonts w:cstheme="minorHAnsi"/>
          <w:sz w:val="22"/>
        </w:rPr>
      </w:pPr>
      <w:r w:rsidRPr="00420569">
        <w:rPr>
          <w:rFonts w:cstheme="minorHAnsi"/>
          <w:sz w:val="22"/>
        </w:rPr>
        <w:t>svojih ustanoviteljih, družbenikih, delničarjih, komanditistih ali drugih lastnikih in podatke o lastniških deležih navedenih oseb;</w:t>
      </w:r>
    </w:p>
    <w:p w14:paraId="5F617B70" w14:textId="77777777" w:rsidR="007A6A3D" w:rsidRPr="00420569" w:rsidRDefault="007A6A3D" w:rsidP="00AE54A1">
      <w:pPr>
        <w:numPr>
          <w:ilvl w:val="0"/>
          <w:numId w:val="7"/>
        </w:numPr>
        <w:jc w:val="both"/>
        <w:rPr>
          <w:rFonts w:cstheme="minorHAnsi"/>
          <w:sz w:val="22"/>
        </w:rPr>
      </w:pPr>
      <w:r w:rsidRPr="00420569">
        <w:rPr>
          <w:rFonts w:cstheme="minorHAnsi"/>
          <w:sz w:val="22"/>
        </w:rPr>
        <w:t>gospodarskih subjektih, za katere se glede na določbe zakona, ki ureja gospodarske družbe, šteje, da so z njim povezane družbe.</w:t>
      </w:r>
    </w:p>
    <w:p w14:paraId="39C965E8" w14:textId="77777777" w:rsidR="007A6A3D" w:rsidRPr="00420569" w:rsidRDefault="007A6A3D" w:rsidP="00DD1119">
      <w:pPr>
        <w:jc w:val="both"/>
        <w:rPr>
          <w:rFonts w:cstheme="minorHAnsi"/>
          <w:sz w:val="22"/>
        </w:rPr>
      </w:pPr>
      <w:bookmarkStart w:id="297" w:name="_Hlk521660910"/>
    </w:p>
    <w:bookmarkEnd w:id="297"/>
    <w:p w14:paraId="7E575689" w14:textId="77777777" w:rsidR="007A6A3D" w:rsidRPr="00420569" w:rsidRDefault="007A6A3D" w:rsidP="00DD1119">
      <w:pPr>
        <w:jc w:val="both"/>
        <w:rPr>
          <w:rFonts w:cstheme="minorHAnsi"/>
          <w:sz w:val="22"/>
        </w:rPr>
      </w:pPr>
      <w:r w:rsidRPr="00420569">
        <w:rPr>
          <w:rFonts w:cstheme="minorHAnsi"/>
          <w:sz w:val="22"/>
        </w:rPr>
        <w:t xml:space="preserve">Izbrani ponudnik mora podpisati in vrniti naročniku pogodbo v roku 8 (osem) delovnih dni po prejemu s strani naročnika podpisane pogodbe. </w:t>
      </w:r>
    </w:p>
    <w:p w14:paraId="779FBD21" w14:textId="77777777" w:rsidR="007A6A3D" w:rsidRPr="00420569" w:rsidRDefault="007A6A3D" w:rsidP="00DD1119">
      <w:pPr>
        <w:jc w:val="both"/>
        <w:rPr>
          <w:rFonts w:cstheme="minorHAnsi"/>
          <w:sz w:val="22"/>
        </w:rPr>
      </w:pPr>
    </w:p>
    <w:p w14:paraId="46278277" w14:textId="77777777" w:rsidR="007A6A3D" w:rsidRPr="00420569" w:rsidRDefault="007A6A3D" w:rsidP="00DD1119">
      <w:pPr>
        <w:jc w:val="both"/>
        <w:rPr>
          <w:rFonts w:cstheme="minorHAnsi"/>
          <w:sz w:val="22"/>
        </w:rPr>
      </w:pPr>
      <w:r w:rsidRPr="00420569">
        <w:rPr>
          <w:rFonts w:cstheme="minorHAnsi"/>
          <w:sz w:val="22"/>
        </w:rPr>
        <w:t>Pogodba se bo pred podpisom vsebinsko prilagodila glede na to, ali bo izbrani ponudnik predložil skupno ponudbo, prijavil sodelovanje podizvajalcev in podobno.</w:t>
      </w:r>
    </w:p>
    <w:p w14:paraId="74C4E339" w14:textId="77777777" w:rsidR="007A6A3D" w:rsidRPr="00420569" w:rsidRDefault="007A6A3D" w:rsidP="00DD1119">
      <w:pPr>
        <w:jc w:val="both"/>
        <w:rPr>
          <w:rFonts w:cstheme="minorHAnsi"/>
          <w:sz w:val="22"/>
        </w:rPr>
      </w:pPr>
    </w:p>
    <w:p w14:paraId="404DF34C" w14:textId="68EFFC53" w:rsidR="007A6A3D" w:rsidRPr="00420569" w:rsidRDefault="007A6A3D" w:rsidP="00DD1119">
      <w:pPr>
        <w:jc w:val="both"/>
        <w:rPr>
          <w:rFonts w:cstheme="minorHAnsi"/>
          <w:sz w:val="22"/>
        </w:rPr>
      </w:pPr>
      <w:r w:rsidRPr="00420569">
        <w:rPr>
          <w:rFonts w:cstheme="minorHAnsi"/>
          <w:sz w:val="22"/>
        </w:rPr>
        <w:t>S podpisom ESPD ponudnik potrdi, da sprejema vsebino vzorca pogodbe</w:t>
      </w:r>
      <w:r w:rsidR="00265354" w:rsidRPr="00420569">
        <w:rPr>
          <w:rFonts w:cstheme="minorHAnsi"/>
          <w:sz w:val="22"/>
        </w:rPr>
        <w:t xml:space="preserve"> glede na sklop, za katerega se prijavlja.</w:t>
      </w:r>
    </w:p>
    <w:p w14:paraId="5524C19C" w14:textId="7E244EAA" w:rsidR="00662C50" w:rsidRPr="00420569" w:rsidRDefault="00662C50" w:rsidP="00DD1119">
      <w:pPr>
        <w:jc w:val="both"/>
        <w:rPr>
          <w:rFonts w:cstheme="minorHAnsi"/>
          <w:sz w:val="22"/>
        </w:rPr>
      </w:pPr>
    </w:p>
    <w:p w14:paraId="51EADD85" w14:textId="1ABB3147" w:rsidR="00662C50" w:rsidRPr="00420569" w:rsidRDefault="00662C50" w:rsidP="00DD1119">
      <w:pPr>
        <w:jc w:val="both"/>
        <w:rPr>
          <w:rFonts w:cstheme="minorHAnsi"/>
          <w:sz w:val="22"/>
        </w:rPr>
      </w:pPr>
      <w:r w:rsidRPr="00420569">
        <w:rPr>
          <w:rFonts w:cstheme="minorHAnsi"/>
          <w:sz w:val="22"/>
        </w:rPr>
        <w:t>V primeru kolizije med posameznimi dokumenti, velja da je pogodba na prvem mestu, na drugem mestu pa razpisna dokumentacija z vsemi prilogami, nato sledijo vsi ostali sestavni deli pogodbe.</w:t>
      </w:r>
    </w:p>
    <w:p w14:paraId="097B928A" w14:textId="77777777" w:rsidR="007A6A3D" w:rsidRPr="00420569" w:rsidRDefault="007A6A3D" w:rsidP="00DD1119">
      <w:pPr>
        <w:rPr>
          <w:rFonts w:cstheme="minorHAnsi"/>
          <w:sz w:val="22"/>
        </w:rPr>
      </w:pPr>
    </w:p>
    <w:p w14:paraId="64B1692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98" w:name="_Toc336851764"/>
      <w:bookmarkStart w:id="299" w:name="_Toc336851812"/>
      <w:bookmarkStart w:id="300" w:name="_Toc116024113"/>
      <w:bookmarkStart w:id="301" w:name="_Toc179956047"/>
      <w:bookmarkStart w:id="302" w:name="_Toc190848120"/>
      <w:r w:rsidRPr="00420569">
        <w:rPr>
          <w:rFonts w:asciiTheme="minorHAnsi" w:hAnsiTheme="minorHAnsi" w:cstheme="minorHAnsi"/>
          <w:caps/>
          <w:sz w:val="22"/>
          <w:szCs w:val="22"/>
        </w:rPr>
        <w:t>PRAVNO VARSTVO</w:t>
      </w:r>
      <w:bookmarkEnd w:id="298"/>
      <w:bookmarkEnd w:id="299"/>
      <w:bookmarkEnd w:id="300"/>
      <w:bookmarkEnd w:id="301"/>
      <w:bookmarkEnd w:id="302"/>
    </w:p>
    <w:p w14:paraId="4BF21019" w14:textId="77777777" w:rsidR="00420569" w:rsidRPr="00420569" w:rsidRDefault="00420569" w:rsidP="00420569">
      <w:pPr>
        <w:jc w:val="both"/>
        <w:rPr>
          <w:rFonts w:cstheme="minorHAnsi"/>
          <w:sz w:val="22"/>
        </w:rPr>
      </w:pPr>
      <w:bookmarkStart w:id="303" w:name="_Hlk63330787"/>
      <w:r w:rsidRPr="00420569">
        <w:rPr>
          <w:rFonts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 Zahtevek za revizijo se vloži preko portala e-revizija.</w:t>
      </w:r>
    </w:p>
    <w:p w14:paraId="2060767C" w14:textId="77777777" w:rsidR="00420569" w:rsidRPr="00420569" w:rsidRDefault="00420569" w:rsidP="00420569">
      <w:pPr>
        <w:jc w:val="both"/>
        <w:rPr>
          <w:rFonts w:cstheme="minorHAnsi"/>
          <w:sz w:val="22"/>
        </w:rPr>
      </w:pPr>
    </w:p>
    <w:p w14:paraId="2FAE4000" w14:textId="7C1AAEAD" w:rsidR="00420569" w:rsidRPr="00420569" w:rsidRDefault="00420569" w:rsidP="00420569">
      <w:pPr>
        <w:jc w:val="both"/>
        <w:rPr>
          <w:rFonts w:cstheme="minorHAnsi"/>
          <w:sz w:val="22"/>
        </w:rPr>
      </w:pPr>
      <w:r w:rsidRPr="00420569">
        <w:rPr>
          <w:rFonts w:cstheme="minorHAnsi"/>
          <w:sz w:val="22"/>
        </w:rPr>
        <w:t xml:space="preserve">Takso v višini </w:t>
      </w:r>
      <w:r w:rsidR="00C95961">
        <w:rPr>
          <w:rFonts w:cstheme="minorHAnsi"/>
          <w:sz w:val="22"/>
        </w:rPr>
        <w:t>4</w:t>
      </w:r>
      <w:r w:rsidRPr="00420569">
        <w:rPr>
          <w:rFonts w:cstheme="minorHAnsi"/>
          <w:sz w:val="22"/>
        </w:rPr>
        <w:t>.000 eurov mora vlagatelj plačati na transakcijski račun Ministrstva za finance, številka SI56 0110 0100 0358 802, odprt pri Banki Slovenije, Slovenska 35, 1505 Ljubljana, Slovenija, SWIFT KODA: BSLJSI2X; IBAN:SI56011001000358802.</w:t>
      </w:r>
    </w:p>
    <w:p w14:paraId="4B7F6476" w14:textId="02CDC1C8" w:rsidR="007A6A3D" w:rsidRPr="00420569" w:rsidRDefault="007A6A3D" w:rsidP="00DD1119">
      <w:pPr>
        <w:jc w:val="both"/>
        <w:rPr>
          <w:rFonts w:cstheme="minorHAnsi"/>
          <w:sz w:val="22"/>
        </w:rPr>
      </w:pPr>
    </w:p>
    <w:bookmarkEnd w:id="303"/>
    <w:p w14:paraId="713DCF24" w14:textId="77777777" w:rsidR="007A6A3D" w:rsidRPr="00420569" w:rsidRDefault="007A6A3D" w:rsidP="00DD1119">
      <w:pPr>
        <w:rPr>
          <w:rFonts w:cstheme="minorHAnsi"/>
          <w:sz w:val="22"/>
        </w:rPr>
      </w:pPr>
    </w:p>
    <w:p w14:paraId="6B4094D5" w14:textId="77777777" w:rsidR="007A6A3D" w:rsidRPr="00420569" w:rsidRDefault="007A6A3D" w:rsidP="00DD1119">
      <w:pPr>
        <w:jc w:val="right"/>
        <w:rPr>
          <w:rFonts w:cstheme="minorHAnsi"/>
          <w:sz w:val="22"/>
        </w:rPr>
      </w:pPr>
    </w:p>
    <w:p w14:paraId="279A99DB" w14:textId="77777777" w:rsidR="007A6A3D" w:rsidRPr="00420569" w:rsidRDefault="007A6A3D" w:rsidP="00DD1119">
      <w:pPr>
        <w:ind w:left="2832" w:firstLine="708"/>
        <w:jc w:val="center"/>
        <w:rPr>
          <w:rFonts w:eastAsia="Times New Roman" w:cstheme="minorHAnsi"/>
          <w:sz w:val="22"/>
          <w:lang w:eastAsia="sl-SI"/>
        </w:rPr>
      </w:pPr>
      <w:r w:rsidRPr="00420569">
        <w:rPr>
          <w:rFonts w:eastAsia="Times New Roman" w:cstheme="minorHAnsi"/>
          <w:sz w:val="22"/>
          <w:lang w:eastAsia="sl-SI"/>
        </w:rPr>
        <w:t>Zdravstveno reševalni center Koroške</w:t>
      </w:r>
    </w:p>
    <w:p w14:paraId="710D1E61" w14:textId="77777777" w:rsidR="007A6A3D" w:rsidRPr="00420569" w:rsidRDefault="007A6A3D" w:rsidP="00DD1119">
      <w:pPr>
        <w:ind w:left="3540"/>
        <w:jc w:val="center"/>
        <w:rPr>
          <w:rFonts w:eastAsia="Times New Roman" w:cstheme="minorHAnsi"/>
          <w:sz w:val="22"/>
          <w:lang w:eastAsia="sl-SI"/>
        </w:rPr>
      </w:pPr>
      <w:r w:rsidRPr="00420569">
        <w:rPr>
          <w:rFonts w:eastAsia="Times New Roman" w:cstheme="minorHAnsi"/>
          <w:sz w:val="22"/>
          <w:lang w:eastAsia="sl-SI"/>
        </w:rPr>
        <w:t>Direktorica:</w:t>
      </w:r>
    </w:p>
    <w:p w14:paraId="1F535571" w14:textId="77777777" w:rsidR="007A6A3D" w:rsidRPr="00420569" w:rsidRDefault="007A6A3D" w:rsidP="00DD1119">
      <w:pPr>
        <w:ind w:left="2832" w:firstLine="708"/>
        <w:jc w:val="center"/>
        <w:rPr>
          <w:rFonts w:eastAsia="Times New Roman" w:cstheme="minorHAnsi"/>
          <w:sz w:val="22"/>
          <w:lang w:eastAsia="sl-SI"/>
        </w:rPr>
      </w:pPr>
      <w:r w:rsidRPr="00420569">
        <w:rPr>
          <w:rFonts w:eastAsia="Times New Roman" w:cstheme="minorHAnsi"/>
          <w:sz w:val="22"/>
          <w:lang w:eastAsia="sl-SI"/>
        </w:rPr>
        <w:t>Marijana Kašnik, univ. dipl. soc.</w:t>
      </w:r>
    </w:p>
    <w:p w14:paraId="5B01A099" w14:textId="77777777" w:rsidR="007A6A3D" w:rsidRPr="00266429" w:rsidRDefault="007A6A3D" w:rsidP="007A6A3D">
      <w:pPr>
        <w:spacing w:line="276" w:lineRule="auto"/>
        <w:rPr>
          <w:rFonts w:eastAsia="Times New Roman" w:cstheme="minorHAnsi"/>
          <w:bCs/>
          <w:sz w:val="22"/>
          <w:lang w:eastAsia="sl-SI"/>
        </w:rPr>
      </w:pPr>
    </w:p>
    <w:p w14:paraId="687AF189" w14:textId="77777777" w:rsidR="007A6A3D" w:rsidRPr="00266429" w:rsidRDefault="007A6A3D" w:rsidP="007A6A3D">
      <w:pPr>
        <w:rPr>
          <w:rFonts w:eastAsia="Calibri" w:cstheme="minorHAnsi"/>
          <w:sz w:val="22"/>
        </w:rPr>
      </w:pPr>
    </w:p>
    <w:p w14:paraId="1ABFE8C8" w14:textId="0F23838E" w:rsidR="00FA3E35" w:rsidRPr="00266429" w:rsidRDefault="00FA3E35" w:rsidP="007A6A3D">
      <w:pPr>
        <w:rPr>
          <w:rFonts w:cstheme="minorHAnsi"/>
          <w:sz w:val="22"/>
        </w:rPr>
      </w:pPr>
    </w:p>
    <w:sectPr w:rsidR="00FA3E35" w:rsidRPr="00266429" w:rsidSect="00DD625C">
      <w:headerReference w:type="default" r:id="rId16"/>
      <w:footerReference w:type="default" r:id="rId17"/>
      <w:pgSz w:w="11906" w:h="16838"/>
      <w:pgMar w:top="1417" w:right="1417" w:bottom="1417" w:left="1417" w:header="708" w:footer="9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7FFBC" w14:textId="77777777" w:rsidR="00BF614E" w:rsidRDefault="00BF614E" w:rsidP="00BC4127">
      <w:r>
        <w:separator/>
      </w:r>
    </w:p>
  </w:endnote>
  <w:endnote w:type="continuationSeparator" w:id="0">
    <w:p w14:paraId="042D15ED" w14:textId="77777777" w:rsidR="00BF614E" w:rsidRDefault="00BF614E"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Swiss">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717939"/>
      <w:docPartObj>
        <w:docPartGallery w:val="Page Numbers (Bottom of Page)"/>
        <w:docPartUnique/>
      </w:docPartObj>
    </w:sdtPr>
    <w:sdtEndPr/>
    <w:sdtContent>
      <w:sdt>
        <w:sdtPr>
          <w:id w:val="-1769616900"/>
          <w:docPartObj>
            <w:docPartGallery w:val="Page Numbers (Top of Page)"/>
            <w:docPartUnique/>
          </w:docPartObj>
        </w:sdtPr>
        <w:sdtEndPr/>
        <w:sdtContent>
          <w:p w14:paraId="6620CAE7" w14:textId="61EE7FA0" w:rsidR="00DD625C" w:rsidRDefault="00DD625C">
            <w:pPr>
              <w:pStyle w:val="Noga"/>
              <w:jc w:val="right"/>
              <w:rPr>
                <w:b/>
                <w:bCs/>
                <w:sz w:val="18"/>
                <w:szCs w:val="18"/>
              </w:rPr>
            </w:pPr>
            <w:r>
              <w:rPr>
                <w:noProof/>
              </w:rPr>
              <mc:AlternateContent>
                <mc:Choice Requires="wps">
                  <w:drawing>
                    <wp:anchor distT="0" distB="0" distL="114300" distR="114300" simplePos="0" relativeHeight="251663360" behindDoc="1" locked="0" layoutInCell="1" allowOverlap="1" wp14:anchorId="760D15ED" wp14:editId="5B051F1D">
                      <wp:simplePos x="0" y="0"/>
                      <wp:positionH relativeFrom="column">
                        <wp:posOffset>-664210</wp:posOffset>
                      </wp:positionH>
                      <wp:positionV relativeFrom="paragraph">
                        <wp:posOffset>161290</wp:posOffset>
                      </wp:positionV>
                      <wp:extent cx="7668986" cy="827314"/>
                      <wp:effectExtent l="0" t="0" r="8255" b="0"/>
                      <wp:wrapNone/>
                      <wp:docPr id="1181211582" name="Prostoročn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68986" cy="827314"/>
                              </a:xfrm>
                              <a:custGeom>
                                <a:avLst/>
                                <a:gdLst>
                                  <a:gd name="T0" fmla="*/ 0 w 11256"/>
                                  <a:gd name="T1" fmla="*/ 1584 h 1584"/>
                                  <a:gd name="T2" fmla="*/ 0 w 11256"/>
                                  <a:gd name="T3" fmla="*/ 46 h 1584"/>
                                  <a:gd name="T4" fmla="*/ 11256 w 11256"/>
                                  <a:gd name="T5" fmla="*/ 46 h 1584"/>
                                  <a:gd name="T6" fmla="*/ 4282 w 11256"/>
                                  <a:gd name="T7" fmla="*/ 249 h 1584"/>
                                  <a:gd name="T8" fmla="*/ 0 w 11256"/>
                                  <a:gd name="T9" fmla="*/ 1584 h 1584"/>
                                </a:gdLst>
                                <a:ahLst/>
                                <a:cxnLst>
                                  <a:cxn ang="0">
                                    <a:pos x="T0" y="T1"/>
                                  </a:cxn>
                                  <a:cxn ang="0">
                                    <a:pos x="T2" y="T3"/>
                                  </a:cxn>
                                  <a:cxn ang="0">
                                    <a:pos x="T4" y="T5"/>
                                  </a:cxn>
                                  <a:cxn ang="0">
                                    <a:pos x="T6" y="T7"/>
                                  </a:cxn>
                                  <a:cxn ang="0">
                                    <a:pos x="T8" y="T9"/>
                                  </a:cxn>
                                </a:cxnLst>
                                <a:rect l="0" t="0" r="r" b="b"/>
                                <a:pathLst>
                                  <a:path w="11256" h="1584">
                                    <a:moveTo>
                                      <a:pt x="0" y="1584"/>
                                    </a:moveTo>
                                    <a:cubicBezTo>
                                      <a:pt x="0" y="815"/>
                                      <a:pt x="0" y="46"/>
                                      <a:pt x="0" y="46"/>
                                    </a:cubicBezTo>
                                    <a:cubicBezTo>
                                      <a:pt x="0" y="46"/>
                                      <a:pt x="5628" y="46"/>
                                      <a:pt x="11256" y="46"/>
                                    </a:cubicBezTo>
                                    <a:cubicBezTo>
                                      <a:pt x="9439" y="210"/>
                                      <a:pt x="7442" y="498"/>
                                      <a:pt x="4282" y="249"/>
                                    </a:cubicBezTo>
                                    <a:cubicBezTo>
                                      <a:pt x="1122" y="0"/>
                                      <a:pt x="606" y="888"/>
                                      <a:pt x="0" y="1584"/>
                                    </a:cubicBezTo>
                                    <a:close/>
                                  </a:path>
                                </a:pathLst>
                              </a:custGeom>
                              <a:solidFill>
                                <a:srgbClr val="F5F5F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7BB6CE" id="Prostoročno 11" o:spid="_x0000_s1026" style="position:absolute;margin-left:-52.3pt;margin-top:12.7pt;width:603.85pt;height:65.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256,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" path="m,1584c,815,,46,,46v,,5628,,11256,c9439,210,7442,498,4282,249,1122,,606,888,,1584xe" fillcolor="#f5f5f5" stroked="f">
                      <v:path arrowok="t" o:connecttype="custom" o:connectlocs="0,827314;0,24026;7668986,24026;2917431,130051;0,827314" o:connectangles="0,0,0,0,0"/>
                    </v:shape>
                  </w:pict>
                </mc:Fallback>
              </mc:AlternateContent>
            </w:r>
            <w:r w:rsidRPr="00DD625C">
              <w:rPr>
                <w:sz w:val="18"/>
                <w:szCs w:val="18"/>
              </w:rPr>
              <w:t xml:space="preserve">Stran </w:t>
            </w:r>
            <w:r w:rsidRPr="00DD625C">
              <w:rPr>
                <w:b/>
                <w:bCs/>
                <w:sz w:val="18"/>
                <w:szCs w:val="18"/>
              </w:rPr>
              <w:fldChar w:fldCharType="begin"/>
            </w:r>
            <w:r w:rsidRPr="00DD625C">
              <w:rPr>
                <w:b/>
                <w:bCs/>
                <w:sz w:val="18"/>
                <w:szCs w:val="18"/>
              </w:rPr>
              <w:instrText>PAGE</w:instrText>
            </w:r>
            <w:r w:rsidRPr="00DD625C">
              <w:rPr>
                <w:b/>
                <w:bCs/>
                <w:sz w:val="18"/>
                <w:szCs w:val="18"/>
              </w:rPr>
              <w:fldChar w:fldCharType="separate"/>
            </w:r>
            <w:r w:rsidRPr="00DD625C">
              <w:rPr>
                <w:b/>
                <w:bCs/>
                <w:sz w:val="18"/>
                <w:szCs w:val="18"/>
              </w:rPr>
              <w:t>2</w:t>
            </w:r>
            <w:r w:rsidRPr="00DD625C">
              <w:rPr>
                <w:b/>
                <w:bCs/>
                <w:sz w:val="18"/>
                <w:szCs w:val="18"/>
              </w:rPr>
              <w:fldChar w:fldCharType="end"/>
            </w:r>
            <w:r w:rsidRPr="00DD625C">
              <w:rPr>
                <w:sz w:val="18"/>
                <w:szCs w:val="18"/>
              </w:rPr>
              <w:t xml:space="preserve"> od </w:t>
            </w:r>
            <w:r w:rsidRPr="00DD625C">
              <w:rPr>
                <w:b/>
                <w:bCs/>
                <w:sz w:val="18"/>
                <w:szCs w:val="18"/>
              </w:rPr>
              <w:fldChar w:fldCharType="begin"/>
            </w:r>
            <w:r w:rsidRPr="00DD625C">
              <w:rPr>
                <w:b/>
                <w:bCs/>
                <w:sz w:val="18"/>
                <w:szCs w:val="18"/>
              </w:rPr>
              <w:instrText>NUMPAGES</w:instrText>
            </w:r>
            <w:r w:rsidRPr="00DD625C">
              <w:rPr>
                <w:b/>
                <w:bCs/>
                <w:sz w:val="18"/>
                <w:szCs w:val="18"/>
              </w:rPr>
              <w:fldChar w:fldCharType="separate"/>
            </w:r>
            <w:r w:rsidRPr="00DD625C">
              <w:rPr>
                <w:b/>
                <w:bCs/>
                <w:sz w:val="18"/>
                <w:szCs w:val="18"/>
              </w:rPr>
              <w:t>2</w:t>
            </w:r>
            <w:r w:rsidRPr="00DD625C">
              <w:rPr>
                <w:b/>
                <w:bCs/>
                <w:sz w:val="18"/>
                <w:szCs w:val="18"/>
              </w:rPr>
              <w:fldChar w:fldCharType="end"/>
            </w:r>
          </w:p>
          <w:p w14:paraId="41C85A92" w14:textId="78A6CAC7" w:rsidR="00DD625C" w:rsidRDefault="00DD625C">
            <w:pPr>
              <w:pStyle w:val="Noga"/>
              <w:jc w:val="right"/>
              <w:rPr>
                <w:b/>
                <w:bCs/>
                <w:sz w:val="18"/>
                <w:szCs w:val="18"/>
              </w:rPr>
            </w:pPr>
          </w:p>
          <w:p w14:paraId="79E58ADC" w14:textId="18B13943" w:rsidR="00DD625C" w:rsidRDefault="00DD625C" w:rsidP="00DD625C">
            <w:pPr>
              <w:pStyle w:val="Noga"/>
            </w:pPr>
            <w:r>
              <w:rPr>
                <w:noProof/>
              </w:rPr>
              <w:drawing>
                <wp:anchor distT="0" distB="0" distL="114300" distR="114300" simplePos="0" relativeHeight="251662336" behindDoc="0" locked="0" layoutInCell="1" allowOverlap="1" wp14:anchorId="30E36612" wp14:editId="1ECF7CB5">
                  <wp:simplePos x="0" y="0"/>
                  <wp:positionH relativeFrom="column">
                    <wp:posOffset>4537619</wp:posOffset>
                  </wp:positionH>
                  <wp:positionV relativeFrom="paragraph">
                    <wp:posOffset>138339</wp:posOffset>
                  </wp:positionV>
                  <wp:extent cx="1894115" cy="552733"/>
                  <wp:effectExtent l="0" t="0" r="0" b="0"/>
                  <wp:wrapNone/>
                  <wp:docPr id="789556670" name="Slika 12" descr="Slika, ki vsebuje besede besedilo, logotip, pisav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702843" name="Slika 12" descr="Slika, ki vsebuje besede besedilo, logotip, pisav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899162" cy="554206"/>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18F00020" wp14:editId="4A419355">
                  <wp:simplePos x="0" y="0"/>
                  <wp:positionH relativeFrom="column">
                    <wp:posOffset>-301081</wp:posOffset>
                  </wp:positionH>
                  <wp:positionV relativeFrom="paragraph">
                    <wp:posOffset>209097</wp:posOffset>
                  </wp:positionV>
                  <wp:extent cx="4729843" cy="456074"/>
                  <wp:effectExtent l="0" t="0" r="0" b="0"/>
                  <wp:wrapNone/>
                  <wp:docPr id="211158000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755414" name="Slika 1915755414"/>
                          <pic:cNvPicPr/>
                        </pic:nvPicPr>
                        <pic:blipFill>
                          <a:blip r:embed="rId2">
                            <a:extLst>
                              <a:ext uri="{28A0092B-C50C-407E-A947-70E740481C1C}">
                                <a14:useLocalDpi xmlns:a14="http://schemas.microsoft.com/office/drawing/2010/main" val="0"/>
                              </a:ext>
                            </a:extLst>
                          </a:blip>
                          <a:stretch>
                            <a:fillRect/>
                          </a:stretch>
                        </pic:blipFill>
                        <pic:spPr>
                          <a:xfrm>
                            <a:off x="0" y="0"/>
                            <a:ext cx="4763144" cy="459285"/>
                          </a:xfrm>
                          <a:prstGeom prst="rect">
                            <a:avLst/>
                          </a:prstGeom>
                        </pic:spPr>
                      </pic:pic>
                    </a:graphicData>
                  </a:graphic>
                  <wp14:sizeRelH relativeFrom="page">
                    <wp14:pctWidth>0</wp14:pctWidth>
                  </wp14:sizeRelH>
                  <wp14:sizeRelV relativeFrom="page">
                    <wp14:pctHeight>0</wp14:pctHeight>
                  </wp14:sizeRelV>
                </wp:anchor>
              </w:drawing>
            </w:r>
          </w:p>
          <w:p w14:paraId="74F628EF" w14:textId="2DCA37B8" w:rsidR="00DD625C" w:rsidRDefault="00FE7A1E">
            <w:pPr>
              <w:pStyle w:val="Noga"/>
              <w:jc w:val="right"/>
            </w:pPr>
          </w:p>
        </w:sdtContent>
      </w:sdt>
    </w:sdtContent>
  </w:sdt>
  <w:p w14:paraId="7A055C47" w14:textId="42BD586D" w:rsidR="00BC4127" w:rsidRPr="00A03A31" w:rsidRDefault="00BC4127" w:rsidP="00A03A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6920B" w14:textId="77777777" w:rsidR="00BF614E" w:rsidRDefault="00BF614E" w:rsidP="00BC4127">
      <w:r>
        <w:separator/>
      </w:r>
    </w:p>
  </w:footnote>
  <w:footnote w:type="continuationSeparator" w:id="0">
    <w:p w14:paraId="72FC122B" w14:textId="77777777" w:rsidR="00BF614E" w:rsidRDefault="00BF614E" w:rsidP="00BC4127">
      <w:r>
        <w:continuationSeparator/>
      </w:r>
    </w:p>
  </w:footnote>
  <w:footnote w:id="1">
    <w:p w14:paraId="4F90FA72" w14:textId="77777777" w:rsidR="007A6A3D" w:rsidRDefault="007A6A3D" w:rsidP="007A6A3D">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41E60" w14:textId="7190F59F" w:rsidR="00A03A31" w:rsidRDefault="00A03A31" w:rsidP="00A03A31">
    <w:pPr>
      <w:pStyle w:val="Glava"/>
      <w:jc w:val="center"/>
    </w:pPr>
    <w:r>
      <w:rPr>
        <w:noProof/>
      </w:rPr>
      <w:drawing>
        <wp:anchor distT="0" distB="0" distL="114300" distR="114300" simplePos="0" relativeHeight="251660288" behindDoc="0" locked="0" layoutInCell="1" allowOverlap="1" wp14:anchorId="472F01FB" wp14:editId="331BCDF1">
          <wp:simplePos x="0" y="0"/>
          <wp:positionH relativeFrom="column">
            <wp:posOffset>-63344</wp:posOffset>
          </wp:positionH>
          <wp:positionV relativeFrom="paragraph">
            <wp:posOffset>-473650</wp:posOffset>
          </wp:positionV>
          <wp:extent cx="6031865" cy="926465"/>
          <wp:effectExtent l="0" t="0" r="6985" b="0"/>
          <wp:wrapNone/>
          <wp:docPr id="498711272" name="Slika 2" descr="Slika, ki vsebuje besede simbol, posnetek zaslona, logotip,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18832" name="Slika 2" descr="Slika, ki vsebuje besede simbol, posnetek zaslona, logotip, pis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6031865" cy="92646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1" locked="0" layoutInCell="1" allowOverlap="1" wp14:anchorId="249E268A" wp14:editId="2664310A">
              <wp:simplePos x="0" y="0"/>
              <wp:positionH relativeFrom="column">
                <wp:posOffset>-910681</wp:posOffset>
              </wp:positionH>
              <wp:positionV relativeFrom="paragraph">
                <wp:posOffset>-989512</wp:posOffset>
              </wp:positionV>
              <wp:extent cx="7543256" cy="1181101"/>
              <wp:effectExtent l="0" t="0" r="635" b="0"/>
              <wp:wrapNone/>
              <wp:docPr id="844792494" name="Prostoročn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543256" cy="1181101"/>
                      </a:xfrm>
                      <a:custGeom>
                        <a:avLst/>
                        <a:gdLst>
                          <a:gd name="T0" fmla="*/ 0 w 11256"/>
                          <a:gd name="T1" fmla="*/ 1584 h 1584"/>
                          <a:gd name="T2" fmla="*/ 0 w 11256"/>
                          <a:gd name="T3" fmla="*/ 46 h 1584"/>
                          <a:gd name="T4" fmla="*/ 11256 w 11256"/>
                          <a:gd name="T5" fmla="*/ 46 h 1584"/>
                          <a:gd name="T6" fmla="*/ 4282 w 11256"/>
                          <a:gd name="T7" fmla="*/ 249 h 1584"/>
                          <a:gd name="T8" fmla="*/ 0 w 11256"/>
                          <a:gd name="T9" fmla="*/ 1584 h 1584"/>
                        </a:gdLst>
                        <a:ahLst/>
                        <a:cxnLst>
                          <a:cxn ang="0">
                            <a:pos x="T0" y="T1"/>
                          </a:cxn>
                          <a:cxn ang="0">
                            <a:pos x="T2" y="T3"/>
                          </a:cxn>
                          <a:cxn ang="0">
                            <a:pos x="T4" y="T5"/>
                          </a:cxn>
                          <a:cxn ang="0">
                            <a:pos x="T6" y="T7"/>
                          </a:cxn>
                          <a:cxn ang="0">
                            <a:pos x="T8" y="T9"/>
                          </a:cxn>
                        </a:cxnLst>
                        <a:rect l="0" t="0" r="r" b="b"/>
                        <a:pathLst>
                          <a:path w="11256" h="1584">
                            <a:moveTo>
                              <a:pt x="0" y="1584"/>
                            </a:moveTo>
                            <a:cubicBezTo>
                              <a:pt x="0" y="815"/>
                              <a:pt x="0" y="46"/>
                              <a:pt x="0" y="46"/>
                            </a:cubicBezTo>
                            <a:cubicBezTo>
                              <a:pt x="0" y="46"/>
                              <a:pt x="5628" y="46"/>
                              <a:pt x="11256" y="46"/>
                            </a:cubicBezTo>
                            <a:cubicBezTo>
                              <a:pt x="9439" y="210"/>
                              <a:pt x="7442" y="498"/>
                              <a:pt x="4282" y="249"/>
                            </a:cubicBezTo>
                            <a:cubicBezTo>
                              <a:pt x="1122" y="0"/>
                              <a:pt x="606" y="888"/>
                              <a:pt x="0" y="1584"/>
                            </a:cubicBezTo>
                            <a:close/>
                          </a:path>
                        </a:pathLst>
                      </a:custGeom>
                      <a:solidFill>
                        <a:srgbClr val="F5F5F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01764D" id="Prostoročno 11" o:spid="_x0000_s1026" style="position:absolute;margin-left:-71.7pt;margin-top:-77.9pt;width:593.95pt;height:93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256,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" path="m,1584c,815,,46,,46v,,5628,,11256,c9439,210,7442,498,4282,249,1122,,606,888,,1584xe" fillcolor="#f5f5f5" stroked="f">
              <v:path arrowok="t" o:connecttype="custom" o:connectlocs="0,1181101;0,34300;7543256,34300;2869600,185665;0,1181101" o:connectangles="0,0,0,0,0"/>
            </v:shape>
          </w:pict>
        </mc:Fallback>
      </mc:AlternateContent>
    </w:r>
  </w:p>
  <w:p w14:paraId="739531AD" w14:textId="77777777" w:rsidR="00BC4127" w:rsidRDefault="00BC41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24DC43EF"/>
    <w:multiLevelType w:val="hybridMultilevel"/>
    <w:tmpl w:val="34FE4B0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D605BF"/>
    <w:multiLevelType w:val="hybridMultilevel"/>
    <w:tmpl w:val="34FE4B0C"/>
    <w:lvl w:ilvl="0" w:tplc="73A62B9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A2250B3"/>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1135A73"/>
    <w:multiLevelType w:val="hybridMultilevel"/>
    <w:tmpl w:val="838E677C"/>
    <w:lvl w:ilvl="0" w:tplc="F6DCF9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0" w15:restartNumberingAfterBreak="0">
    <w:nsid w:val="785B1D0C"/>
    <w:multiLevelType w:val="hybridMultilevel"/>
    <w:tmpl w:val="B94C42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56899258">
    <w:abstractNumId w:val="0"/>
  </w:num>
  <w:num w:numId="2" w16cid:durableId="1708489531">
    <w:abstractNumId w:val="3"/>
    <w:lvlOverride w:ilvl="0">
      <w:lvl w:ilvl="0">
        <w:start w:val="1"/>
        <w:numFmt w:val="decimal"/>
        <w:lvlText w:val="%1."/>
        <w:lvlJc w:val="left"/>
        <w:pPr>
          <w:ind w:left="925"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 w16cid:durableId="8292961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1333823">
    <w:abstractNumId w:val="6"/>
  </w:num>
  <w:num w:numId="5" w16cid:durableId="163129203">
    <w:abstractNumId w:val="1"/>
  </w:num>
  <w:num w:numId="6" w16cid:durableId="814643125">
    <w:abstractNumId w:val="3"/>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7" w16cid:durableId="898441777">
    <w:abstractNumId w:val="2"/>
  </w:num>
  <w:num w:numId="8" w16cid:durableId="553128061">
    <w:abstractNumId w:val="9"/>
  </w:num>
  <w:num w:numId="9" w16cid:durableId="2092389775">
    <w:abstractNumId w:val="8"/>
  </w:num>
  <w:num w:numId="10" w16cid:durableId="342391580">
    <w:abstractNumId w:val="5"/>
  </w:num>
  <w:num w:numId="11" w16cid:durableId="1621035050">
    <w:abstractNumId w:val="4"/>
  </w:num>
  <w:num w:numId="12" w16cid:durableId="1251819214">
    <w:abstractNumId w:val="0"/>
  </w:num>
  <w:num w:numId="13" w16cid:durableId="207928054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22432"/>
    <w:rsid w:val="00037718"/>
    <w:rsid w:val="00042673"/>
    <w:rsid w:val="000505F9"/>
    <w:rsid w:val="00055859"/>
    <w:rsid w:val="0006155E"/>
    <w:rsid w:val="000869A8"/>
    <w:rsid w:val="000D0561"/>
    <w:rsid w:val="000E389E"/>
    <w:rsid w:val="000F345A"/>
    <w:rsid w:val="00106FF0"/>
    <w:rsid w:val="00114C19"/>
    <w:rsid w:val="0011535D"/>
    <w:rsid w:val="001232D6"/>
    <w:rsid w:val="001233A4"/>
    <w:rsid w:val="001316C8"/>
    <w:rsid w:val="00141357"/>
    <w:rsid w:val="001451CB"/>
    <w:rsid w:val="00153971"/>
    <w:rsid w:val="00154F80"/>
    <w:rsid w:val="00165CFB"/>
    <w:rsid w:val="00170561"/>
    <w:rsid w:val="00190AA7"/>
    <w:rsid w:val="001B67F8"/>
    <w:rsid w:val="001C0FE0"/>
    <w:rsid w:val="001E1369"/>
    <w:rsid w:val="0022036C"/>
    <w:rsid w:val="0022067B"/>
    <w:rsid w:val="0022224F"/>
    <w:rsid w:val="00224BB7"/>
    <w:rsid w:val="00242554"/>
    <w:rsid w:val="00253644"/>
    <w:rsid w:val="0026391A"/>
    <w:rsid w:val="00265354"/>
    <w:rsid w:val="00266429"/>
    <w:rsid w:val="0026711F"/>
    <w:rsid w:val="00274FDB"/>
    <w:rsid w:val="002774F1"/>
    <w:rsid w:val="002877B4"/>
    <w:rsid w:val="002E472E"/>
    <w:rsid w:val="002E7CD7"/>
    <w:rsid w:val="002E7DF4"/>
    <w:rsid w:val="002F28F5"/>
    <w:rsid w:val="0031016D"/>
    <w:rsid w:val="00317478"/>
    <w:rsid w:val="00335295"/>
    <w:rsid w:val="00335D5C"/>
    <w:rsid w:val="00340140"/>
    <w:rsid w:val="0034505F"/>
    <w:rsid w:val="00351A7A"/>
    <w:rsid w:val="0035429E"/>
    <w:rsid w:val="00364D48"/>
    <w:rsid w:val="00376C1F"/>
    <w:rsid w:val="003900ED"/>
    <w:rsid w:val="0039577B"/>
    <w:rsid w:val="003B0699"/>
    <w:rsid w:val="003B4F4E"/>
    <w:rsid w:val="003B77FA"/>
    <w:rsid w:val="003D35D4"/>
    <w:rsid w:val="003E11C6"/>
    <w:rsid w:val="003E3123"/>
    <w:rsid w:val="003F497F"/>
    <w:rsid w:val="00404EAC"/>
    <w:rsid w:val="00420569"/>
    <w:rsid w:val="004242C4"/>
    <w:rsid w:val="004268CF"/>
    <w:rsid w:val="004713B1"/>
    <w:rsid w:val="00475C94"/>
    <w:rsid w:val="0048305E"/>
    <w:rsid w:val="0049035D"/>
    <w:rsid w:val="004A2328"/>
    <w:rsid w:val="004B158F"/>
    <w:rsid w:val="004E7C96"/>
    <w:rsid w:val="005052E9"/>
    <w:rsid w:val="00507AB6"/>
    <w:rsid w:val="005256CC"/>
    <w:rsid w:val="005268D3"/>
    <w:rsid w:val="0054253F"/>
    <w:rsid w:val="00546937"/>
    <w:rsid w:val="00551F5D"/>
    <w:rsid w:val="00552B21"/>
    <w:rsid w:val="00566EFA"/>
    <w:rsid w:val="00567847"/>
    <w:rsid w:val="005D7DA4"/>
    <w:rsid w:val="00600371"/>
    <w:rsid w:val="00601990"/>
    <w:rsid w:val="00606491"/>
    <w:rsid w:val="00606A21"/>
    <w:rsid w:val="00612DB7"/>
    <w:rsid w:val="00620F76"/>
    <w:rsid w:val="0064362D"/>
    <w:rsid w:val="00643A5E"/>
    <w:rsid w:val="00654641"/>
    <w:rsid w:val="00660380"/>
    <w:rsid w:val="00661E68"/>
    <w:rsid w:val="00662C50"/>
    <w:rsid w:val="00671D5D"/>
    <w:rsid w:val="00674DFE"/>
    <w:rsid w:val="00675946"/>
    <w:rsid w:val="006B078B"/>
    <w:rsid w:val="006B698B"/>
    <w:rsid w:val="006E1B2A"/>
    <w:rsid w:val="00707896"/>
    <w:rsid w:val="00712F9B"/>
    <w:rsid w:val="00713A33"/>
    <w:rsid w:val="00715CA3"/>
    <w:rsid w:val="00720205"/>
    <w:rsid w:val="0074121A"/>
    <w:rsid w:val="007632C3"/>
    <w:rsid w:val="007A6A3D"/>
    <w:rsid w:val="007D61B5"/>
    <w:rsid w:val="007F068B"/>
    <w:rsid w:val="007F0FF4"/>
    <w:rsid w:val="00815D06"/>
    <w:rsid w:val="00816B4E"/>
    <w:rsid w:val="00820F6D"/>
    <w:rsid w:val="00845E13"/>
    <w:rsid w:val="00882745"/>
    <w:rsid w:val="008E609B"/>
    <w:rsid w:val="00922B24"/>
    <w:rsid w:val="00974A1B"/>
    <w:rsid w:val="009914C7"/>
    <w:rsid w:val="00993A2A"/>
    <w:rsid w:val="0099568B"/>
    <w:rsid w:val="009976E1"/>
    <w:rsid w:val="009A3416"/>
    <w:rsid w:val="009B5FFC"/>
    <w:rsid w:val="009C0E13"/>
    <w:rsid w:val="009C6734"/>
    <w:rsid w:val="009D3482"/>
    <w:rsid w:val="009E4A18"/>
    <w:rsid w:val="00A03534"/>
    <w:rsid w:val="00A03A31"/>
    <w:rsid w:val="00A042FC"/>
    <w:rsid w:val="00A32F21"/>
    <w:rsid w:val="00A432B8"/>
    <w:rsid w:val="00A468AC"/>
    <w:rsid w:val="00A55A29"/>
    <w:rsid w:val="00A64C59"/>
    <w:rsid w:val="00A708B9"/>
    <w:rsid w:val="00A8217B"/>
    <w:rsid w:val="00A85227"/>
    <w:rsid w:val="00AA0812"/>
    <w:rsid w:val="00AA65DD"/>
    <w:rsid w:val="00AB3132"/>
    <w:rsid w:val="00AB76AE"/>
    <w:rsid w:val="00AC0125"/>
    <w:rsid w:val="00AC07F0"/>
    <w:rsid w:val="00AC382A"/>
    <w:rsid w:val="00AC6C64"/>
    <w:rsid w:val="00AD3980"/>
    <w:rsid w:val="00AE24C3"/>
    <w:rsid w:val="00AE54A1"/>
    <w:rsid w:val="00AE55BC"/>
    <w:rsid w:val="00AF39C6"/>
    <w:rsid w:val="00AF6130"/>
    <w:rsid w:val="00B203ED"/>
    <w:rsid w:val="00B3174C"/>
    <w:rsid w:val="00B364C3"/>
    <w:rsid w:val="00B41169"/>
    <w:rsid w:val="00B60226"/>
    <w:rsid w:val="00B800E2"/>
    <w:rsid w:val="00B86097"/>
    <w:rsid w:val="00BA46F0"/>
    <w:rsid w:val="00BA5A77"/>
    <w:rsid w:val="00BA5BF8"/>
    <w:rsid w:val="00BA7F08"/>
    <w:rsid w:val="00BC3BB7"/>
    <w:rsid w:val="00BC3DA7"/>
    <w:rsid w:val="00BC4127"/>
    <w:rsid w:val="00BF614E"/>
    <w:rsid w:val="00C02084"/>
    <w:rsid w:val="00C053C4"/>
    <w:rsid w:val="00C46E58"/>
    <w:rsid w:val="00C61622"/>
    <w:rsid w:val="00C92021"/>
    <w:rsid w:val="00C95961"/>
    <w:rsid w:val="00CA6710"/>
    <w:rsid w:val="00CC215B"/>
    <w:rsid w:val="00CC42BD"/>
    <w:rsid w:val="00CC7B85"/>
    <w:rsid w:val="00CE1A17"/>
    <w:rsid w:val="00CE3107"/>
    <w:rsid w:val="00CE47F9"/>
    <w:rsid w:val="00CF0F2D"/>
    <w:rsid w:val="00CF2861"/>
    <w:rsid w:val="00CF367F"/>
    <w:rsid w:val="00D03FB8"/>
    <w:rsid w:val="00D042E1"/>
    <w:rsid w:val="00D05CD5"/>
    <w:rsid w:val="00D20EA4"/>
    <w:rsid w:val="00D30FD7"/>
    <w:rsid w:val="00D331A1"/>
    <w:rsid w:val="00D56004"/>
    <w:rsid w:val="00D616B5"/>
    <w:rsid w:val="00D66FE4"/>
    <w:rsid w:val="00D67006"/>
    <w:rsid w:val="00D73D5C"/>
    <w:rsid w:val="00D77335"/>
    <w:rsid w:val="00D926AB"/>
    <w:rsid w:val="00DA324F"/>
    <w:rsid w:val="00DB7C74"/>
    <w:rsid w:val="00DC3174"/>
    <w:rsid w:val="00DD1119"/>
    <w:rsid w:val="00DD625C"/>
    <w:rsid w:val="00DE7171"/>
    <w:rsid w:val="00E07938"/>
    <w:rsid w:val="00E21A9B"/>
    <w:rsid w:val="00E23D7B"/>
    <w:rsid w:val="00E31149"/>
    <w:rsid w:val="00E722F2"/>
    <w:rsid w:val="00E926B7"/>
    <w:rsid w:val="00E95AE9"/>
    <w:rsid w:val="00E97D00"/>
    <w:rsid w:val="00EA2FCF"/>
    <w:rsid w:val="00EA4C78"/>
    <w:rsid w:val="00EB48A1"/>
    <w:rsid w:val="00EC0372"/>
    <w:rsid w:val="00F053DA"/>
    <w:rsid w:val="00F16A1B"/>
    <w:rsid w:val="00F23E35"/>
    <w:rsid w:val="00F2677C"/>
    <w:rsid w:val="00F27EE4"/>
    <w:rsid w:val="00F337C5"/>
    <w:rsid w:val="00F3595A"/>
    <w:rsid w:val="00F45800"/>
    <w:rsid w:val="00F53010"/>
    <w:rsid w:val="00F60774"/>
    <w:rsid w:val="00F878C9"/>
    <w:rsid w:val="00FA3E35"/>
    <w:rsid w:val="00FA7026"/>
    <w:rsid w:val="00FC1C32"/>
    <w:rsid w:val="00FD4E48"/>
    <w:rsid w:val="00FE1AFB"/>
    <w:rsid w:val="00FE7A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ED31D2F"/>
  <w15:docId w15:val="{9374B088-87F6-4F7D-AD67-917788AD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4F4E"/>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C4127"/>
    <w:pPr>
      <w:tabs>
        <w:tab w:val="center" w:pos="4536"/>
        <w:tab w:val="right" w:pos="9072"/>
      </w:tabs>
    </w:pPr>
  </w:style>
  <w:style w:type="character" w:customStyle="1" w:styleId="GlavaZnak">
    <w:name w:val="Glava Znak"/>
    <w:basedOn w:val="Privzetapisavaodstavka"/>
    <w:link w:val="Glava"/>
    <w:uiPriority w:val="99"/>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basedOn w:val="Navaden"/>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606A21"/>
    <w:rPr>
      <w:rFonts w:ascii="Arial" w:eastAsia="Times New Roman" w:hAnsi="Arial" w:cs="Arial"/>
      <w:lang w:eastAsia="sl-SI"/>
    </w:rPr>
  </w:style>
  <w:style w:type="character" w:customStyle="1" w:styleId="Naslov6Znak">
    <w:name w:val="Naslov 6 Znak"/>
    <w:basedOn w:val="Privzetapisavaodstavka"/>
    <w:link w:val="Naslov6"/>
    <w:uiPriority w:val="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8"/>
      </w:numPr>
    </w:pPr>
  </w:style>
  <w:style w:type="paragraph" w:customStyle="1" w:styleId="m-4240992492864764025msolistparagraph">
    <w:name w:val="m_-4240992492864764025msolistparagraph"/>
    <w:basedOn w:val="Navaden"/>
    <w:rsid w:val="00BA7F08"/>
    <w:pPr>
      <w:spacing w:before="100" w:beforeAutospacing="1" w:after="100" w:afterAutospacing="1"/>
    </w:pPr>
    <w:rPr>
      <w:rFonts w:ascii="Times New Roman" w:eastAsia="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457917588">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2961347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 w:id="205573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88F0CD-D53A-465E-B2BA-0B69A9556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4811</Words>
  <Characters>27427</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anica hladnik</dc:creator>
  <cp:keywords/>
  <dc:description/>
  <cp:lastModifiedBy>anica hladnik</cp:lastModifiedBy>
  <cp:revision>10</cp:revision>
  <dcterms:created xsi:type="dcterms:W3CDTF">2025-02-19T07:54:00Z</dcterms:created>
  <dcterms:modified xsi:type="dcterms:W3CDTF">2025-03-12T11:46:00Z</dcterms:modified>
</cp:coreProperties>
</file>